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F001" w14:textId="4EA80169"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GEORGIA INSTITUTE OF TECHNOLOGY</w:t>
      </w:r>
      <w:r w:rsidR="003B26B1">
        <w:rPr>
          <w:rFonts w:ascii="Times New Roman" w:eastAsia="Times New Roman" w:hAnsi="Times New Roman"/>
          <w:b/>
          <w:szCs w:val="24"/>
        </w:rPr>
        <w:t>/GTL</w:t>
      </w:r>
    </w:p>
    <w:p w14:paraId="1380408A" w14:textId="1E4AF48F"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Sam Nunn School of International Affairs</w:t>
      </w:r>
      <w:r w:rsidR="003B26B1">
        <w:rPr>
          <w:rFonts w:ascii="Times New Roman" w:eastAsia="Times New Roman" w:hAnsi="Times New Roman"/>
          <w:b/>
          <w:szCs w:val="24"/>
        </w:rPr>
        <w:t>/Ivan Allen College</w:t>
      </w:r>
    </w:p>
    <w:p w14:paraId="3A38B05F"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0E3AA69F" w14:textId="3D024BB0" w:rsidR="00365677" w:rsidRPr="00365677" w:rsidRDefault="003B26B1"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 w:val="28"/>
          <w:szCs w:val="28"/>
        </w:rPr>
      </w:pPr>
      <w:r w:rsidRPr="00365677">
        <w:rPr>
          <w:rFonts w:ascii="Times New Roman" w:eastAsia="Times New Roman" w:hAnsi="Times New Roman"/>
          <w:b/>
          <w:sz w:val="28"/>
          <w:szCs w:val="28"/>
        </w:rPr>
        <w:t>INTA 2030:</w:t>
      </w:r>
      <w:r w:rsidR="00365677" w:rsidRPr="00365677">
        <w:rPr>
          <w:rFonts w:ascii="Times New Roman" w:eastAsia="Times New Roman" w:hAnsi="Times New Roman"/>
          <w:b/>
          <w:sz w:val="28"/>
          <w:szCs w:val="28"/>
        </w:rPr>
        <w:t xml:space="preserve"> </w:t>
      </w:r>
      <w:r w:rsidR="00F54F64" w:rsidRPr="00365677">
        <w:rPr>
          <w:rFonts w:ascii="Times New Roman" w:eastAsia="Times New Roman" w:hAnsi="Times New Roman"/>
          <w:b/>
          <w:sz w:val="28"/>
          <w:szCs w:val="28"/>
        </w:rPr>
        <w:t>E</w:t>
      </w:r>
      <w:r w:rsidR="00BD0404" w:rsidRPr="00365677">
        <w:rPr>
          <w:rFonts w:ascii="Times New Roman" w:eastAsia="Times New Roman" w:hAnsi="Times New Roman"/>
          <w:b/>
          <w:sz w:val="28"/>
          <w:szCs w:val="28"/>
        </w:rPr>
        <w:t>thics in International Affairs</w:t>
      </w:r>
    </w:p>
    <w:p w14:paraId="2099048E" w14:textId="47426C7E" w:rsidR="0058329C" w:rsidRDefault="00AB6EF8"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Politics and Ethics in the Global Digital Era</w:t>
      </w:r>
      <w:r w:rsidR="000C6F10">
        <w:rPr>
          <w:rFonts w:ascii="Times New Roman" w:eastAsia="Times New Roman" w:hAnsi="Times New Roman"/>
          <w:b/>
          <w:szCs w:val="24"/>
        </w:rPr>
        <w:t xml:space="preserve"> </w:t>
      </w:r>
    </w:p>
    <w:p w14:paraId="5A48FC42" w14:textId="77777777" w:rsidR="0036054C" w:rsidRDefault="0036054C"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32249BFA" w14:textId="59EF263D" w:rsidR="0058329C" w:rsidRDefault="0058329C"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*E</w:t>
      </w:r>
      <w:r w:rsidR="000C6F10">
        <w:rPr>
          <w:rFonts w:ascii="Times New Roman" w:eastAsia="Times New Roman" w:hAnsi="Times New Roman"/>
          <w:b/>
          <w:szCs w:val="24"/>
        </w:rPr>
        <w:t>ligible</w:t>
      </w:r>
      <w:r>
        <w:rPr>
          <w:rFonts w:ascii="Times New Roman" w:eastAsia="Times New Roman" w:hAnsi="Times New Roman"/>
          <w:b/>
          <w:szCs w:val="24"/>
        </w:rPr>
        <w:t xml:space="preserve"> </w:t>
      </w:r>
      <w:r w:rsidR="000C6F10">
        <w:rPr>
          <w:rFonts w:ascii="Times New Roman" w:eastAsia="Times New Roman" w:hAnsi="Times New Roman"/>
          <w:b/>
          <w:szCs w:val="24"/>
        </w:rPr>
        <w:t xml:space="preserve">as a substitution for CS 4001 for </w:t>
      </w:r>
      <w:r>
        <w:rPr>
          <w:rFonts w:ascii="Times New Roman" w:eastAsia="Times New Roman" w:hAnsi="Times New Roman"/>
          <w:b/>
          <w:szCs w:val="24"/>
        </w:rPr>
        <w:t xml:space="preserve">CS </w:t>
      </w:r>
      <w:r w:rsidR="000C6F10">
        <w:rPr>
          <w:rFonts w:ascii="Times New Roman" w:eastAsia="Times New Roman" w:hAnsi="Times New Roman"/>
          <w:b/>
          <w:szCs w:val="24"/>
        </w:rPr>
        <w:t>majors</w:t>
      </w:r>
    </w:p>
    <w:p w14:paraId="08289B3E" w14:textId="1F5F0887" w:rsidR="003B26B1" w:rsidRDefault="0058329C" w:rsidP="00365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Fulfills Social Science elective credit</w:t>
      </w:r>
    </w:p>
    <w:p w14:paraId="691339C4" w14:textId="219C09EB" w:rsidR="00365677" w:rsidRDefault="00365677" w:rsidP="00365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1C972FD3" w14:textId="77777777" w:rsidR="00365677" w:rsidRPr="00FF0E6D" w:rsidRDefault="00365677" w:rsidP="003B26B1">
      <w:pPr>
        <w:pStyle w:val="Title"/>
        <w:rPr>
          <w:sz w:val="24"/>
        </w:rPr>
      </w:pPr>
    </w:p>
    <w:p w14:paraId="30837663" w14:textId="05714E47" w:rsidR="003B26B1" w:rsidRDefault="003B26B1" w:rsidP="00C065A7">
      <w:pPr>
        <w:pStyle w:val="Heading2"/>
        <w:jc w:val="center"/>
        <w:rPr>
          <w:rFonts w:ascii="Times New Roman" w:hAnsi="Times New Roman"/>
          <w:b/>
          <w:sz w:val="24"/>
          <w:szCs w:val="24"/>
        </w:rPr>
      </w:pPr>
      <w:r w:rsidRPr="00FF0E6D">
        <w:rPr>
          <w:rFonts w:ascii="Times New Roman" w:hAnsi="Times New Roman"/>
          <w:b/>
          <w:sz w:val="24"/>
          <w:szCs w:val="24"/>
        </w:rPr>
        <w:t xml:space="preserve">Instructor: Dr. Vicki Birchfield </w:t>
      </w:r>
    </w:p>
    <w:p w14:paraId="00964975" w14:textId="5052FD27" w:rsidR="001E1467" w:rsidRPr="001E1467" w:rsidRDefault="00597DA9" w:rsidP="001E1467">
      <w:pPr>
        <w:jc w:val="center"/>
        <w:rPr>
          <w:rFonts w:ascii="Times New Roman" w:eastAsia="Times New Roman" w:hAnsi="Times New Roman"/>
          <w:szCs w:val="24"/>
        </w:rPr>
      </w:pPr>
      <w:r w:rsidRPr="00597DA9">
        <w:rPr>
          <w:b/>
          <w:bCs/>
        </w:rPr>
        <w:t xml:space="preserve">Teaching Assistant: </w:t>
      </w:r>
      <w:r w:rsidR="001E1467" w:rsidRPr="001E1467">
        <w:rPr>
          <w:rFonts w:ascii="Times New Roman" w:eastAsia="Times New Roman" w:hAnsi="Times New Roman"/>
          <w:b/>
          <w:bCs/>
          <w:color w:val="000000"/>
          <w:szCs w:val="24"/>
        </w:rPr>
        <w:t xml:space="preserve">Raisa </w:t>
      </w:r>
      <w:proofErr w:type="spellStart"/>
      <w:r w:rsidR="001E1467" w:rsidRPr="001E1467">
        <w:rPr>
          <w:rFonts w:ascii="Times New Roman" w:eastAsia="Times New Roman" w:hAnsi="Times New Roman"/>
          <w:b/>
          <w:bCs/>
          <w:color w:val="000000"/>
          <w:szCs w:val="24"/>
        </w:rPr>
        <w:t>Mulatinho</w:t>
      </w:r>
      <w:proofErr w:type="spellEnd"/>
      <w:r w:rsidR="001E1467" w:rsidRPr="001E1467">
        <w:rPr>
          <w:rFonts w:ascii="Times New Roman" w:eastAsia="Times New Roman" w:hAnsi="Times New Roman"/>
          <w:b/>
          <w:bCs/>
          <w:color w:val="000000"/>
          <w:szCs w:val="24"/>
        </w:rPr>
        <w:t xml:space="preserve"> </w:t>
      </w:r>
      <w:proofErr w:type="spellStart"/>
      <w:r w:rsidR="001E1467" w:rsidRPr="001E1467">
        <w:rPr>
          <w:rFonts w:ascii="Times New Roman" w:eastAsia="Times New Roman" w:hAnsi="Times New Roman"/>
          <w:b/>
          <w:bCs/>
          <w:color w:val="000000"/>
          <w:szCs w:val="24"/>
        </w:rPr>
        <w:t>Simões</w:t>
      </w:r>
      <w:proofErr w:type="spellEnd"/>
    </w:p>
    <w:p w14:paraId="66D49DAE" w14:textId="208CC939" w:rsidR="00597DA9" w:rsidRDefault="00597DA9" w:rsidP="00597DA9">
      <w:pPr>
        <w:jc w:val="center"/>
        <w:rPr>
          <w:b/>
          <w:bCs/>
        </w:rPr>
      </w:pPr>
    </w:p>
    <w:p w14:paraId="619EEB1B" w14:textId="77777777" w:rsidR="00597DA9" w:rsidRPr="00597DA9" w:rsidRDefault="00597DA9" w:rsidP="00597DA9">
      <w:pPr>
        <w:jc w:val="center"/>
        <w:rPr>
          <w:b/>
          <w:bCs/>
        </w:rPr>
      </w:pPr>
    </w:p>
    <w:p w14:paraId="06DB7557" w14:textId="77777777" w:rsidR="003B26B1" w:rsidRDefault="003B26B1" w:rsidP="00597DA9">
      <w:pPr>
        <w:jc w:val="center"/>
        <w:rPr>
          <w:rFonts w:ascii="Times New Roman" w:hAnsi="Times New Roman"/>
          <w:szCs w:val="24"/>
        </w:rPr>
      </w:pPr>
    </w:p>
    <w:p w14:paraId="3E6185C9" w14:textId="5999F66D" w:rsidR="003B26B1" w:rsidRDefault="003B26B1" w:rsidP="003B26B1">
      <w:pPr>
        <w:rPr>
          <w:rFonts w:ascii="Times New Roman" w:hAnsi="Times New Roman"/>
          <w:szCs w:val="24"/>
        </w:rPr>
      </w:pPr>
      <w:r>
        <w:rPr>
          <w:rFonts w:ascii="Times New Roman" w:hAnsi="Times New Roman"/>
          <w:szCs w:val="24"/>
        </w:rPr>
        <w:t>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
    <w:p w14:paraId="3E565759" w14:textId="648F8F06" w:rsidR="003B26B1" w:rsidRDefault="003B26B1" w:rsidP="003B26B1">
      <w:pPr>
        <w:rPr>
          <w:rFonts w:ascii="Times New Roman" w:hAnsi="Times New Roman"/>
          <w:szCs w:val="24"/>
        </w:rPr>
      </w:pPr>
      <w:r w:rsidRPr="00FF0E6D">
        <w:rPr>
          <w:rFonts w:ascii="Times New Roman" w:hAnsi="Times New Roman"/>
          <w:szCs w:val="24"/>
        </w:rPr>
        <w:t xml:space="preserve">Office </w:t>
      </w:r>
      <w:r w:rsidR="00D07DFB">
        <w:rPr>
          <w:rFonts w:ascii="Times New Roman" w:hAnsi="Times New Roman"/>
          <w:szCs w:val="24"/>
        </w:rPr>
        <w:t xml:space="preserve">Hours: </w:t>
      </w:r>
      <w:r w:rsidR="00365677">
        <w:rPr>
          <w:rFonts w:ascii="Times New Roman" w:hAnsi="Times New Roman"/>
          <w:szCs w:val="24"/>
        </w:rPr>
        <w:t xml:space="preserve">Tuesdays </w:t>
      </w:r>
      <w:r w:rsidR="00A67D1F">
        <w:rPr>
          <w:rFonts w:ascii="Times New Roman" w:hAnsi="Times New Roman"/>
          <w:szCs w:val="24"/>
        </w:rPr>
        <w:t>4 :00</w:t>
      </w:r>
      <w:r w:rsidR="00365677">
        <w:rPr>
          <w:rFonts w:ascii="Times New Roman" w:hAnsi="Times New Roman"/>
          <w:szCs w:val="24"/>
        </w:rPr>
        <w:t>-5:00</w:t>
      </w:r>
      <w:r w:rsidRPr="00FF0E6D">
        <w:rPr>
          <w:rFonts w:ascii="Times New Roman" w:hAnsi="Times New Roman"/>
          <w:szCs w:val="24"/>
        </w:rPr>
        <w:t xml:space="preserve"> p.m. </w:t>
      </w:r>
      <w:r>
        <w:rPr>
          <w:rFonts w:ascii="Times New Roman" w:hAnsi="Times New Roman"/>
          <w:szCs w:val="24"/>
        </w:rPr>
        <w:tab/>
      </w:r>
      <w:r>
        <w:rPr>
          <w:rFonts w:ascii="Times New Roman" w:hAnsi="Times New Roman"/>
          <w:szCs w:val="24"/>
        </w:rPr>
        <w:tab/>
      </w:r>
      <w:r>
        <w:rPr>
          <w:rFonts w:ascii="Times New Roman" w:hAnsi="Times New Roman"/>
          <w:szCs w:val="24"/>
        </w:rPr>
        <w:tab/>
      </w:r>
    </w:p>
    <w:p w14:paraId="1161B751" w14:textId="77777777" w:rsidR="003B26B1" w:rsidRDefault="003B26B1" w:rsidP="003B26B1">
      <w:pPr>
        <w:rPr>
          <w:rFonts w:ascii="Times New Roman" w:hAnsi="Times New Roman"/>
          <w:szCs w:val="24"/>
        </w:rPr>
      </w:pPr>
      <w:r w:rsidRPr="00FF0E6D">
        <w:rPr>
          <w:rFonts w:ascii="Times New Roman" w:hAnsi="Times New Roman"/>
          <w:szCs w:val="24"/>
        </w:rPr>
        <w:t>and by appointment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51C84E8" w14:textId="10D12DA2" w:rsidR="003B26B1" w:rsidRPr="00C065A7" w:rsidRDefault="00E03E49" w:rsidP="00C065A7">
      <w:pPr>
        <w:rPr>
          <w:rFonts w:ascii="Times New Roman" w:hAnsi="Times New Roman"/>
          <w:szCs w:val="24"/>
        </w:rPr>
      </w:pPr>
      <w:hyperlink r:id="rId7" w:history="1">
        <w:r w:rsidR="003B26B1" w:rsidRPr="00761B13">
          <w:rPr>
            <w:rStyle w:val="Hyperlink"/>
            <w:rFonts w:ascii="Times New Roman" w:hAnsi="Times New Roman"/>
            <w:szCs w:val="24"/>
          </w:rPr>
          <w:t>vicki.birchfield@inta.gatech.edu</w:t>
        </w:r>
      </w:hyperlink>
      <w:r w:rsidR="003B26B1">
        <w:rPr>
          <w:rFonts w:ascii="Times New Roman" w:hAnsi="Times New Roman"/>
          <w:szCs w:val="24"/>
        </w:rPr>
        <w:tab/>
      </w:r>
      <w:r w:rsidR="003B26B1">
        <w:rPr>
          <w:rFonts w:ascii="Times New Roman" w:hAnsi="Times New Roman"/>
          <w:szCs w:val="24"/>
        </w:rPr>
        <w:tab/>
      </w:r>
      <w:r w:rsidR="003B26B1">
        <w:rPr>
          <w:rFonts w:ascii="Times New Roman" w:hAnsi="Times New Roman"/>
          <w:szCs w:val="24"/>
        </w:rPr>
        <w:tab/>
      </w:r>
    </w:p>
    <w:p w14:paraId="672FF23A" w14:textId="77777777" w:rsidR="000D0B31" w:rsidRPr="0044393B" w:rsidRDefault="000D0B31">
      <w:pPr>
        <w:pBdr>
          <w:bottom w:val="single" w:sz="12" w:space="1" w:color="auto"/>
        </w:pBdr>
        <w:rPr>
          <w:rFonts w:ascii="Times New Roman" w:hAnsi="Times New Roman"/>
          <w:szCs w:val="24"/>
        </w:rPr>
      </w:pPr>
    </w:p>
    <w:p w14:paraId="3D30DD65" w14:textId="77777777" w:rsidR="00906F77" w:rsidRPr="0044393B" w:rsidRDefault="00906F77">
      <w:pPr>
        <w:rPr>
          <w:rFonts w:ascii="Times New Roman" w:hAnsi="Times New Roman"/>
          <w:b/>
          <w:szCs w:val="24"/>
          <w:u w:val="single"/>
        </w:rPr>
      </w:pPr>
    </w:p>
    <w:p w14:paraId="344D8028" w14:textId="77777777" w:rsidR="00365677" w:rsidRDefault="00365677">
      <w:pPr>
        <w:rPr>
          <w:rFonts w:ascii="Times New Roman" w:hAnsi="Times New Roman"/>
          <w:b/>
          <w:szCs w:val="24"/>
          <w:u w:val="single"/>
        </w:rPr>
      </w:pPr>
    </w:p>
    <w:p w14:paraId="01C52F92" w14:textId="77777777" w:rsidR="00365677" w:rsidRDefault="00365677">
      <w:pPr>
        <w:rPr>
          <w:rFonts w:ascii="Times New Roman" w:hAnsi="Times New Roman"/>
          <w:b/>
          <w:szCs w:val="24"/>
          <w:u w:val="single"/>
        </w:rPr>
      </w:pPr>
    </w:p>
    <w:p w14:paraId="2343EC93" w14:textId="77777777" w:rsidR="00365677" w:rsidRDefault="00365677">
      <w:pPr>
        <w:rPr>
          <w:rFonts w:ascii="Times New Roman" w:hAnsi="Times New Roman"/>
          <w:b/>
          <w:szCs w:val="24"/>
          <w:u w:val="single"/>
        </w:rPr>
      </w:pPr>
    </w:p>
    <w:p w14:paraId="215A0BF1" w14:textId="04BEB575" w:rsidR="000D0B31" w:rsidRPr="0044393B" w:rsidRDefault="00FF63C0">
      <w:pPr>
        <w:rPr>
          <w:rFonts w:ascii="Times New Roman" w:hAnsi="Times New Roman"/>
          <w:b/>
          <w:szCs w:val="24"/>
          <w:u w:val="single"/>
        </w:rPr>
      </w:pPr>
      <w:r w:rsidRPr="0044393B">
        <w:rPr>
          <w:rFonts w:ascii="Times New Roman" w:hAnsi="Times New Roman"/>
          <w:b/>
          <w:szCs w:val="24"/>
          <w:u w:val="single"/>
        </w:rPr>
        <w:t>Course Description</w:t>
      </w:r>
    </w:p>
    <w:p w14:paraId="561240A5" w14:textId="77777777" w:rsidR="00F56A0E" w:rsidRPr="0044393B" w:rsidRDefault="00F56A0E">
      <w:pPr>
        <w:rPr>
          <w:rFonts w:ascii="Times New Roman" w:hAnsi="Times New Roman"/>
          <w:szCs w:val="24"/>
        </w:rPr>
      </w:pPr>
    </w:p>
    <w:p w14:paraId="2FAD369A" w14:textId="0D888800" w:rsidR="0051628B" w:rsidRDefault="00F54F64">
      <w:pPr>
        <w:rPr>
          <w:rFonts w:ascii="Times New Roman" w:hAnsi="Times New Roman"/>
          <w:szCs w:val="24"/>
        </w:rPr>
      </w:pPr>
      <w:r w:rsidRPr="0044393B">
        <w:rPr>
          <w:rFonts w:ascii="Times New Roman" w:hAnsi="Times New Roman"/>
          <w:szCs w:val="24"/>
        </w:rPr>
        <w:t xml:space="preserve">This course covers </w:t>
      </w:r>
      <w:r w:rsidR="003A64AA" w:rsidRPr="0044393B">
        <w:rPr>
          <w:rFonts w:ascii="Times New Roman" w:hAnsi="Times New Roman"/>
          <w:szCs w:val="24"/>
        </w:rPr>
        <w:t>issues</w:t>
      </w:r>
      <w:r w:rsidR="00CF461D" w:rsidRPr="0044393B">
        <w:rPr>
          <w:rFonts w:ascii="Times New Roman" w:hAnsi="Times New Roman"/>
          <w:szCs w:val="24"/>
        </w:rPr>
        <w:t xml:space="preserve"> </w:t>
      </w:r>
      <w:r w:rsidR="00F51F6C" w:rsidRPr="0044393B">
        <w:rPr>
          <w:rFonts w:ascii="Times New Roman" w:hAnsi="Times New Roman"/>
          <w:szCs w:val="24"/>
        </w:rPr>
        <w:t xml:space="preserve">of </w:t>
      </w:r>
      <w:r w:rsidR="00CF461D" w:rsidRPr="0044393B">
        <w:rPr>
          <w:rFonts w:ascii="Times New Roman" w:hAnsi="Times New Roman"/>
          <w:szCs w:val="24"/>
        </w:rPr>
        <w:t xml:space="preserve">moral values </w:t>
      </w:r>
      <w:r w:rsidR="003A64AA" w:rsidRPr="0044393B">
        <w:rPr>
          <w:rFonts w:ascii="Times New Roman" w:hAnsi="Times New Roman"/>
          <w:szCs w:val="24"/>
        </w:rPr>
        <w:t xml:space="preserve">and ethical reasoning </w:t>
      </w:r>
      <w:r w:rsidR="00053BD2">
        <w:rPr>
          <w:rFonts w:ascii="Times New Roman" w:hAnsi="Times New Roman"/>
          <w:szCs w:val="24"/>
        </w:rPr>
        <w:t>in international relations and global society.</w:t>
      </w:r>
      <w:r w:rsidR="00607973" w:rsidRPr="0044393B">
        <w:rPr>
          <w:rFonts w:ascii="Times New Roman" w:hAnsi="Times New Roman"/>
          <w:szCs w:val="24"/>
        </w:rPr>
        <w:t xml:space="preserve"> </w:t>
      </w:r>
      <w:r w:rsidR="006D101D">
        <w:rPr>
          <w:rFonts w:ascii="Times New Roman" w:hAnsi="Times New Roman"/>
          <w:szCs w:val="24"/>
        </w:rPr>
        <w:t xml:space="preserve"> It examines the significance </w:t>
      </w:r>
      <w:r w:rsidR="003A64AA" w:rsidRPr="0044393B">
        <w:rPr>
          <w:rFonts w:ascii="Times New Roman" w:hAnsi="Times New Roman"/>
          <w:szCs w:val="24"/>
        </w:rPr>
        <w:t xml:space="preserve">of </w:t>
      </w:r>
      <w:r w:rsidR="00ED3230" w:rsidRPr="001817B3">
        <w:rPr>
          <w:rFonts w:ascii="Times New Roman" w:hAnsi="Times New Roman"/>
          <w:szCs w:val="24"/>
        </w:rPr>
        <w:t xml:space="preserve">international political </w:t>
      </w:r>
      <w:r w:rsidR="003F04FC" w:rsidRPr="001817B3">
        <w:rPr>
          <w:rFonts w:ascii="Times New Roman" w:hAnsi="Times New Roman"/>
          <w:szCs w:val="24"/>
        </w:rPr>
        <w:t>morality</w:t>
      </w:r>
      <w:r w:rsidR="001B0F2F">
        <w:rPr>
          <w:rFonts w:ascii="Times New Roman" w:hAnsi="Times New Roman"/>
          <w:szCs w:val="24"/>
        </w:rPr>
        <w:t xml:space="preserve"> in shaping</w:t>
      </w:r>
      <w:r w:rsidR="003A64AA" w:rsidRPr="0044393B">
        <w:rPr>
          <w:rFonts w:ascii="Times New Roman" w:hAnsi="Times New Roman"/>
          <w:szCs w:val="24"/>
        </w:rPr>
        <w:t xml:space="preserve"> individual and collective </w:t>
      </w:r>
      <w:r w:rsidR="00ED3230" w:rsidRPr="0044393B">
        <w:rPr>
          <w:rFonts w:ascii="Times New Roman" w:hAnsi="Times New Roman"/>
          <w:szCs w:val="24"/>
        </w:rPr>
        <w:t>conduct of</w:t>
      </w:r>
      <w:r w:rsidR="006D101D">
        <w:rPr>
          <w:rFonts w:ascii="Times New Roman" w:hAnsi="Times New Roman"/>
          <w:szCs w:val="24"/>
        </w:rPr>
        <w:t xml:space="preserve"> foreign relations and investigates </w:t>
      </w:r>
      <w:r w:rsidR="00ED3230" w:rsidRPr="0044393B">
        <w:rPr>
          <w:rFonts w:ascii="Times New Roman" w:hAnsi="Times New Roman"/>
          <w:szCs w:val="24"/>
        </w:rPr>
        <w:t xml:space="preserve">the </w:t>
      </w:r>
      <w:r w:rsidR="00ED3230" w:rsidRPr="001817B3">
        <w:rPr>
          <w:rFonts w:ascii="Times New Roman" w:hAnsi="Times New Roman"/>
          <w:szCs w:val="24"/>
        </w:rPr>
        <w:t>ethical nature</w:t>
      </w:r>
      <w:r w:rsidR="00ED3230" w:rsidRPr="0044393B">
        <w:rPr>
          <w:rFonts w:ascii="Times New Roman" w:hAnsi="Times New Roman"/>
          <w:szCs w:val="24"/>
        </w:rPr>
        <w:t xml:space="preserve"> of the rules, structures, and informal patterns of the international system</w:t>
      </w:r>
      <w:r w:rsidR="001B0F2F">
        <w:rPr>
          <w:rFonts w:ascii="Times New Roman" w:hAnsi="Times New Roman"/>
          <w:szCs w:val="24"/>
        </w:rPr>
        <w:t xml:space="preserve">. </w:t>
      </w:r>
      <w:r w:rsidR="001817B3">
        <w:rPr>
          <w:rFonts w:ascii="Times New Roman" w:hAnsi="Times New Roman"/>
          <w:szCs w:val="24"/>
        </w:rPr>
        <w:t xml:space="preserve"> </w:t>
      </w:r>
      <w:r w:rsidR="001B0F2F">
        <w:rPr>
          <w:rFonts w:ascii="Times New Roman" w:hAnsi="Times New Roman"/>
          <w:szCs w:val="24"/>
        </w:rPr>
        <w:t>A</w:t>
      </w:r>
      <w:r w:rsidR="001817B3">
        <w:rPr>
          <w:rFonts w:ascii="Times New Roman" w:hAnsi="Times New Roman"/>
          <w:szCs w:val="24"/>
        </w:rPr>
        <w:t>s the world is becoming increasingly interconnected through information and</w:t>
      </w:r>
      <w:r w:rsidR="001B0F2F">
        <w:rPr>
          <w:rFonts w:ascii="Times New Roman" w:hAnsi="Times New Roman"/>
          <w:szCs w:val="24"/>
        </w:rPr>
        <w:t xml:space="preserve"> communication technologies and</w:t>
      </w:r>
      <w:r w:rsidR="006D101D">
        <w:rPr>
          <w:rFonts w:ascii="Times New Roman" w:hAnsi="Times New Roman"/>
          <w:szCs w:val="24"/>
        </w:rPr>
        <w:t xml:space="preserve"> developments in artificial i</w:t>
      </w:r>
      <w:r w:rsidR="001817B3">
        <w:rPr>
          <w:rFonts w:ascii="Times New Roman" w:hAnsi="Times New Roman"/>
          <w:szCs w:val="24"/>
        </w:rPr>
        <w:t>nt</w:t>
      </w:r>
      <w:r w:rsidR="006D101D">
        <w:rPr>
          <w:rFonts w:ascii="Times New Roman" w:hAnsi="Times New Roman"/>
          <w:szCs w:val="24"/>
        </w:rPr>
        <w:t xml:space="preserve">elligence, </w:t>
      </w:r>
      <w:r w:rsidR="00955FEB">
        <w:rPr>
          <w:rFonts w:ascii="Times New Roman" w:hAnsi="Times New Roman"/>
          <w:szCs w:val="24"/>
        </w:rPr>
        <w:t xml:space="preserve">machine learning, </w:t>
      </w:r>
      <w:r w:rsidR="006D101D">
        <w:rPr>
          <w:rFonts w:ascii="Times New Roman" w:hAnsi="Times New Roman"/>
          <w:szCs w:val="24"/>
        </w:rPr>
        <w:t>r</w:t>
      </w:r>
      <w:r w:rsidR="00AD3E03">
        <w:rPr>
          <w:rFonts w:ascii="Times New Roman" w:hAnsi="Times New Roman"/>
          <w:szCs w:val="24"/>
        </w:rPr>
        <w:t xml:space="preserve">obotics </w:t>
      </w:r>
      <w:r w:rsidR="000D6CB6">
        <w:rPr>
          <w:rFonts w:ascii="Times New Roman" w:hAnsi="Times New Roman"/>
          <w:szCs w:val="24"/>
        </w:rPr>
        <w:t>and other</w:t>
      </w:r>
      <w:r w:rsidR="006D101D">
        <w:rPr>
          <w:rFonts w:ascii="Times New Roman" w:hAnsi="Times New Roman"/>
          <w:szCs w:val="24"/>
        </w:rPr>
        <w:t xml:space="preserve"> technologies </w:t>
      </w:r>
      <w:r w:rsidR="00AD3E03">
        <w:rPr>
          <w:rFonts w:ascii="Times New Roman" w:hAnsi="Times New Roman"/>
          <w:szCs w:val="24"/>
        </w:rPr>
        <w:t>are shaping</w:t>
      </w:r>
      <w:r w:rsidR="001B0F2F">
        <w:rPr>
          <w:rFonts w:ascii="Times New Roman" w:hAnsi="Times New Roman"/>
          <w:szCs w:val="24"/>
        </w:rPr>
        <w:t xml:space="preserve"> human activities from the most basic sphere of labor to the most extreme case of </w:t>
      </w:r>
      <w:r w:rsidR="00AD3E03">
        <w:rPr>
          <w:rFonts w:ascii="Times New Roman" w:hAnsi="Times New Roman"/>
          <w:szCs w:val="24"/>
        </w:rPr>
        <w:t xml:space="preserve">warfare, new models of ethical decision-making seem imperative.  Is it fair for machines to replace humans and individuals lose their basic livelihoods? Where do we place </w:t>
      </w:r>
      <w:r w:rsidR="00955FEB">
        <w:rPr>
          <w:rFonts w:ascii="Times New Roman" w:hAnsi="Times New Roman"/>
          <w:szCs w:val="24"/>
        </w:rPr>
        <w:t xml:space="preserve">culpability when </w:t>
      </w:r>
      <w:r w:rsidR="00FF445A">
        <w:rPr>
          <w:rFonts w:ascii="Times New Roman" w:hAnsi="Times New Roman"/>
          <w:szCs w:val="24"/>
        </w:rPr>
        <w:t>drones kill innocent civilians</w:t>
      </w:r>
      <w:r w:rsidR="00AD3E03">
        <w:rPr>
          <w:rFonts w:ascii="Times New Roman" w:hAnsi="Times New Roman"/>
          <w:szCs w:val="24"/>
        </w:rPr>
        <w:t xml:space="preserve">? </w:t>
      </w:r>
      <w:r w:rsidR="0058329C">
        <w:rPr>
          <w:rFonts w:ascii="Times New Roman" w:hAnsi="Times New Roman"/>
          <w:szCs w:val="24"/>
        </w:rPr>
        <w:t>How do different societies adapt to technologically driven, structural transformations?</w:t>
      </w:r>
      <w:r w:rsidR="00955FEB">
        <w:rPr>
          <w:rFonts w:ascii="Times New Roman" w:hAnsi="Times New Roman"/>
          <w:szCs w:val="24"/>
        </w:rPr>
        <w:t xml:space="preserve"> </w:t>
      </w:r>
      <w:r w:rsidR="00C05536">
        <w:rPr>
          <w:rFonts w:ascii="Times New Roman" w:hAnsi="Times New Roman"/>
          <w:szCs w:val="24"/>
        </w:rPr>
        <w:t xml:space="preserve">Are global ethical norms desirable and achievable?  </w:t>
      </w:r>
      <w:r w:rsidR="001B0F2F">
        <w:rPr>
          <w:rFonts w:ascii="Times New Roman" w:hAnsi="Times New Roman"/>
          <w:szCs w:val="24"/>
        </w:rPr>
        <w:t xml:space="preserve">The course </w:t>
      </w:r>
      <w:r w:rsidR="00955FEB">
        <w:rPr>
          <w:rFonts w:ascii="Times New Roman" w:hAnsi="Times New Roman"/>
          <w:szCs w:val="24"/>
        </w:rPr>
        <w:t>explores</w:t>
      </w:r>
      <w:r w:rsidR="001B0F2F">
        <w:rPr>
          <w:rFonts w:ascii="Times New Roman" w:hAnsi="Times New Roman"/>
          <w:szCs w:val="24"/>
        </w:rPr>
        <w:t xml:space="preserve"> the ethical implications of emerging </w:t>
      </w:r>
      <w:r w:rsidR="0058329C">
        <w:rPr>
          <w:rFonts w:ascii="Times New Roman" w:hAnsi="Times New Roman"/>
          <w:szCs w:val="24"/>
        </w:rPr>
        <w:t xml:space="preserve">or already existing </w:t>
      </w:r>
      <w:r w:rsidR="001B0F2F">
        <w:rPr>
          <w:rFonts w:ascii="Times New Roman" w:hAnsi="Times New Roman"/>
          <w:szCs w:val="24"/>
        </w:rPr>
        <w:t>technologi</w:t>
      </w:r>
      <w:r w:rsidR="00EF2425">
        <w:rPr>
          <w:rFonts w:ascii="Times New Roman" w:hAnsi="Times New Roman"/>
          <w:szCs w:val="24"/>
        </w:rPr>
        <w:t xml:space="preserve">es that render borders obsolete and challenge notions of national sovereignty and government control.  How do </w:t>
      </w:r>
      <w:r w:rsidR="001B0F2F">
        <w:rPr>
          <w:rFonts w:ascii="Times New Roman" w:hAnsi="Times New Roman"/>
          <w:szCs w:val="24"/>
        </w:rPr>
        <w:t>Big Data and the Internet of Things</w:t>
      </w:r>
      <w:r w:rsidR="000C5B91" w:rsidRPr="0044393B">
        <w:rPr>
          <w:rFonts w:ascii="Times New Roman" w:hAnsi="Times New Roman"/>
          <w:szCs w:val="24"/>
        </w:rPr>
        <w:t xml:space="preserve"> </w:t>
      </w:r>
      <w:r w:rsidR="00EF2425">
        <w:rPr>
          <w:rFonts w:ascii="Times New Roman" w:hAnsi="Times New Roman"/>
          <w:szCs w:val="24"/>
        </w:rPr>
        <w:t xml:space="preserve">dislodge our traditional notions of freedom, privacy, and human rights?  How do we adjudicate </w:t>
      </w:r>
      <w:r w:rsidR="000D6CB6">
        <w:rPr>
          <w:rFonts w:ascii="Times New Roman" w:hAnsi="Times New Roman"/>
          <w:szCs w:val="24"/>
        </w:rPr>
        <w:t xml:space="preserve">cultural norms, </w:t>
      </w:r>
      <w:r w:rsidR="00EF2425">
        <w:rPr>
          <w:rFonts w:ascii="Times New Roman" w:hAnsi="Times New Roman"/>
          <w:szCs w:val="24"/>
        </w:rPr>
        <w:t xml:space="preserve">societal choice and global governance in an increasingly complex, multipolar world? </w:t>
      </w:r>
      <w:r w:rsidR="000C5B91" w:rsidRPr="0044393B">
        <w:rPr>
          <w:rFonts w:ascii="Times New Roman" w:hAnsi="Times New Roman"/>
          <w:szCs w:val="24"/>
        </w:rPr>
        <w:t>While the course emphasizes theoreti</w:t>
      </w:r>
      <w:r w:rsidR="00843223" w:rsidRPr="0044393B">
        <w:rPr>
          <w:rFonts w:ascii="Times New Roman" w:hAnsi="Times New Roman"/>
          <w:szCs w:val="24"/>
        </w:rPr>
        <w:t xml:space="preserve">cal concepts and </w:t>
      </w:r>
      <w:r w:rsidR="00FF445A">
        <w:rPr>
          <w:rFonts w:ascii="Times New Roman" w:hAnsi="Times New Roman"/>
          <w:szCs w:val="24"/>
        </w:rPr>
        <w:t xml:space="preserve">philosophical </w:t>
      </w:r>
      <w:r w:rsidR="00843223" w:rsidRPr="0044393B">
        <w:rPr>
          <w:rFonts w:ascii="Times New Roman" w:hAnsi="Times New Roman"/>
          <w:szCs w:val="24"/>
        </w:rPr>
        <w:t>approaches</w:t>
      </w:r>
      <w:r w:rsidR="00C05536">
        <w:rPr>
          <w:rFonts w:ascii="Times New Roman" w:hAnsi="Times New Roman"/>
          <w:szCs w:val="24"/>
        </w:rPr>
        <w:t xml:space="preserve"> for grappling with such questions,</w:t>
      </w:r>
      <w:r w:rsidR="00843223" w:rsidRPr="0044393B">
        <w:rPr>
          <w:rFonts w:ascii="Times New Roman" w:hAnsi="Times New Roman"/>
          <w:szCs w:val="24"/>
        </w:rPr>
        <w:t xml:space="preserve"> </w:t>
      </w:r>
      <w:r w:rsidR="004225D5" w:rsidRPr="0044393B">
        <w:rPr>
          <w:rFonts w:ascii="Times New Roman" w:hAnsi="Times New Roman"/>
          <w:szCs w:val="24"/>
        </w:rPr>
        <w:t>its</w:t>
      </w:r>
      <w:r w:rsidR="000C5B91" w:rsidRPr="0044393B">
        <w:rPr>
          <w:rFonts w:ascii="Times New Roman" w:hAnsi="Times New Roman"/>
          <w:szCs w:val="24"/>
        </w:rPr>
        <w:t xml:space="preserve"> main goal is to encourage ethical analysis </w:t>
      </w:r>
      <w:r w:rsidR="00C05536">
        <w:rPr>
          <w:rFonts w:ascii="Times New Roman" w:hAnsi="Times New Roman"/>
          <w:szCs w:val="24"/>
        </w:rPr>
        <w:t>and social scientific thinking as well the application of</w:t>
      </w:r>
      <w:r w:rsidR="000C5B91" w:rsidRPr="0044393B">
        <w:rPr>
          <w:rFonts w:ascii="Times New Roman" w:hAnsi="Times New Roman"/>
          <w:szCs w:val="24"/>
        </w:rPr>
        <w:t xml:space="preserve"> </w:t>
      </w:r>
      <w:r w:rsidR="000C5B91" w:rsidRPr="0044393B">
        <w:rPr>
          <w:rFonts w:ascii="Times New Roman" w:hAnsi="Times New Roman"/>
          <w:szCs w:val="24"/>
        </w:rPr>
        <w:lastRenderedPageBreak/>
        <w:t xml:space="preserve">concepts </w:t>
      </w:r>
      <w:r w:rsidR="0058329C">
        <w:rPr>
          <w:rFonts w:ascii="Times New Roman" w:hAnsi="Times New Roman"/>
          <w:szCs w:val="24"/>
        </w:rPr>
        <w:t xml:space="preserve">and ethical decisions making frameworks </w:t>
      </w:r>
      <w:r w:rsidR="000C5B91" w:rsidRPr="0044393B">
        <w:rPr>
          <w:rFonts w:ascii="Times New Roman" w:hAnsi="Times New Roman"/>
          <w:szCs w:val="24"/>
        </w:rPr>
        <w:t xml:space="preserve">to specific global issues and problems. </w:t>
      </w:r>
    </w:p>
    <w:p w14:paraId="2BEFC610" w14:textId="77777777" w:rsidR="00F54F64" w:rsidRPr="0044393B" w:rsidRDefault="00F54F64">
      <w:pPr>
        <w:rPr>
          <w:rFonts w:ascii="Times New Roman" w:hAnsi="Times New Roman"/>
          <w:szCs w:val="24"/>
        </w:rPr>
      </w:pPr>
    </w:p>
    <w:p w14:paraId="23148DF6" w14:textId="421AB185" w:rsidR="0051628B" w:rsidRPr="0044393B" w:rsidRDefault="0051628B">
      <w:pPr>
        <w:rPr>
          <w:rFonts w:ascii="Times New Roman" w:hAnsi="Times New Roman"/>
          <w:b/>
          <w:szCs w:val="24"/>
          <w:u w:val="single"/>
        </w:rPr>
      </w:pPr>
      <w:r w:rsidRPr="0044393B">
        <w:rPr>
          <w:rFonts w:ascii="Times New Roman" w:hAnsi="Times New Roman"/>
          <w:b/>
          <w:szCs w:val="24"/>
          <w:u w:val="single"/>
        </w:rPr>
        <w:t>Learning Outcomes</w:t>
      </w:r>
    </w:p>
    <w:p w14:paraId="40D8BE88" w14:textId="77777777" w:rsidR="00F56A0E" w:rsidRPr="0044393B" w:rsidRDefault="00F56A0E">
      <w:pPr>
        <w:rPr>
          <w:rFonts w:ascii="Times New Roman" w:hAnsi="Times New Roman"/>
          <w:szCs w:val="24"/>
        </w:rPr>
      </w:pPr>
    </w:p>
    <w:p w14:paraId="4D3E8C33" w14:textId="6528235F" w:rsidR="00AD2574" w:rsidRPr="0044393B" w:rsidRDefault="0051628B">
      <w:pPr>
        <w:rPr>
          <w:rFonts w:ascii="Times New Roman" w:hAnsi="Times New Roman"/>
          <w:szCs w:val="24"/>
        </w:rPr>
      </w:pPr>
      <w:r w:rsidRPr="0044393B">
        <w:rPr>
          <w:rFonts w:ascii="Times New Roman" w:hAnsi="Times New Roman"/>
          <w:szCs w:val="24"/>
        </w:rPr>
        <w:t>Students</w:t>
      </w:r>
      <w:r w:rsidR="00AD2574" w:rsidRPr="0044393B">
        <w:rPr>
          <w:rFonts w:ascii="Times New Roman" w:hAnsi="Times New Roman"/>
          <w:szCs w:val="24"/>
        </w:rPr>
        <w:t>:</w:t>
      </w:r>
      <w:r w:rsidRPr="0044393B">
        <w:rPr>
          <w:rFonts w:ascii="Times New Roman" w:hAnsi="Times New Roman"/>
          <w:szCs w:val="24"/>
        </w:rPr>
        <w:t xml:space="preserve"> </w:t>
      </w:r>
    </w:p>
    <w:p w14:paraId="57BD5705"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demonstrate familiarity with select traditions of ethics in world politics and different modes of normative reasoning and argumentation</w:t>
      </w:r>
    </w:p>
    <w:p w14:paraId="15C05268" w14:textId="6DA878D2"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be able to analyze prominent ethical issues in international relations</w:t>
      </w:r>
      <w:r w:rsidR="00DC3A8D">
        <w:rPr>
          <w:rFonts w:ascii="Times New Roman" w:hAnsi="Times New Roman"/>
          <w:szCs w:val="24"/>
        </w:rPr>
        <w:t xml:space="preserve"> and global society</w:t>
      </w:r>
    </w:p>
    <w:p w14:paraId="6D5FE7F4" w14:textId="4DA5D493" w:rsidR="0044393B" w:rsidRPr="0044393B" w:rsidRDefault="0044393B" w:rsidP="00245FF8">
      <w:pPr>
        <w:numPr>
          <w:ilvl w:val="0"/>
          <w:numId w:val="23"/>
        </w:numPr>
        <w:autoSpaceDE w:val="0"/>
        <w:autoSpaceDN w:val="0"/>
        <w:adjustRightInd w:val="0"/>
        <w:rPr>
          <w:rFonts w:ascii="Times New Roman" w:hAnsi="Times New Roman"/>
          <w:szCs w:val="24"/>
        </w:rPr>
      </w:pPr>
      <w:r>
        <w:rPr>
          <w:rFonts w:ascii="Times New Roman" w:hAnsi="Times New Roman"/>
          <w:szCs w:val="24"/>
        </w:rPr>
        <w:t xml:space="preserve">should </w:t>
      </w:r>
      <w:r w:rsidRPr="0044393B">
        <w:rPr>
          <w:rFonts w:ascii="Times New Roman" w:hAnsi="Times New Roman"/>
          <w:szCs w:val="24"/>
        </w:rPr>
        <w:t xml:space="preserve">become more aware of the diversity of cultural and ethical systems in the world.  </w:t>
      </w:r>
    </w:p>
    <w:p w14:paraId="0E260F5D" w14:textId="6916FAC1"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 xml:space="preserve">should be able to apply different traditions </w:t>
      </w:r>
      <w:r w:rsidR="0044393B">
        <w:rPr>
          <w:rFonts w:ascii="Times New Roman" w:hAnsi="Times New Roman"/>
          <w:szCs w:val="24"/>
        </w:rPr>
        <w:t xml:space="preserve">and cultural systems </w:t>
      </w:r>
      <w:r w:rsidRPr="0044393B">
        <w:rPr>
          <w:rFonts w:ascii="Times New Roman" w:hAnsi="Times New Roman"/>
          <w:szCs w:val="24"/>
        </w:rPr>
        <w:t>of ethics in international affairs whe</w:t>
      </w:r>
      <w:r w:rsidR="004A30D4">
        <w:rPr>
          <w:rFonts w:ascii="Times New Roman" w:hAnsi="Times New Roman"/>
          <w:szCs w:val="24"/>
        </w:rPr>
        <w:t xml:space="preserve">n analyzing concrete cases, particularly those cases where technology is at the core of new ethical dilemmas. </w:t>
      </w:r>
    </w:p>
    <w:p w14:paraId="3CE655B3" w14:textId="77777777" w:rsidR="001737A3" w:rsidRPr="0044393B" w:rsidRDefault="001737A3">
      <w:pPr>
        <w:rPr>
          <w:rFonts w:ascii="Times New Roman" w:hAnsi="Times New Roman"/>
          <w:szCs w:val="24"/>
        </w:rPr>
      </w:pPr>
    </w:p>
    <w:p w14:paraId="268A27AB" w14:textId="77777777" w:rsidR="00990565" w:rsidRDefault="00990565">
      <w:pPr>
        <w:rPr>
          <w:rFonts w:ascii="Times New Roman" w:hAnsi="Times New Roman"/>
          <w:b/>
          <w:szCs w:val="24"/>
          <w:u w:val="single"/>
        </w:rPr>
      </w:pPr>
    </w:p>
    <w:p w14:paraId="1C676E46" w14:textId="702736D5" w:rsidR="00530F61" w:rsidRPr="0044393B" w:rsidRDefault="001B5766">
      <w:pPr>
        <w:rPr>
          <w:rFonts w:ascii="Times New Roman" w:hAnsi="Times New Roman"/>
          <w:b/>
          <w:szCs w:val="24"/>
          <w:u w:val="single"/>
        </w:rPr>
      </w:pPr>
      <w:r>
        <w:rPr>
          <w:rFonts w:ascii="Times New Roman" w:hAnsi="Times New Roman"/>
          <w:b/>
          <w:szCs w:val="24"/>
          <w:u w:val="single"/>
        </w:rPr>
        <w:t>Recommended</w:t>
      </w:r>
      <w:r w:rsidR="005F701C" w:rsidRPr="0044393B">
        <w:rPr>
          <w:rFonts w:ascii="Times New Roman" w:hAnsi="Times New Roman"/>
          <w:b/>
          <w:szCs w:val="24"/>
          <w:u w:val="single"/>
        </w:rPr>
        <w:t xml:space="preserve"> Textbook</w:t>
      </w:r>
      <w:r>
        <w:rPr>
          <w:rFonts w:ascii="Times New Roman" w:hAnsi="Times New Roman"/>
          <w:b/>
          <w:szCs w:val="24"/>
          <w:u w:val="single"/>
        </w:rPr>
        <w:t>s and Required Readings</w:t>
      </w:r>
    </w:p>
    <w:p w14:paraId="72ABB8AD" w14:textId="77777777" w:rsidR="00F56A0E" w:rsidRPr="0044393B" w:rsidRDefault="00F56A0E" w:rsidP="00E02A6A">
      <w:pPr>
        <w:tabs>
          <w:tab w:val="left" w:pos="2160"/>
        </w:tabs>
        <w:spacing w:after="120"/>
        <w:ind w:left="2160" w:hanging="2160"/>
        <w:rPr>
          <w:rFonts w:ascii="Times New Roman" w:hAnsi="Times New Roman"/>
          <w:szCs w:val="24"/>
        </w:rPr>
      </w:pPr>
    </w:p>
    <w:p w14:paraId="2AF3FE0C" w14:textId="20305649" w:rsidR="00E02A6A" w:rsidRDefault="00245FF8" w:rsidP="00F56A0E">
      <w:pPr>
        <w:tabs>
          <w:tab w:val="left" w:pos="2160"/>
        </w:tabs>
        <w:ind w:left="2160" w:hanging="2160"/>
        <w:rPr>
          <w:rFonts w:ascii="Times New Roman" w:hAnsi="Times New Roman"/>
          <w:szCs w:val="24"/>
        </w:rPr>
      </w:pPr>
      <w:r w:rsidRPr="00733ACD">
        <w:rPr>
          <w:rFonts w:ascii="Times New Roman" w:hAnsi="Times New Roman"/>
          <w:i/>
          <w:szCs w:val="24"/>
        </w:rPr>
        <w:t>International Ethics</w:t>
      </w:r>
      <w:r w:rsidR="00E02A6A" w:rsidRPr="0044393B">
        <w:rPr>
          <w:rFonts w:ascii="Times New Roman" w:hAnsi="Times New Roman"/>
          <w:szCs w:val="24"/>
        </w:rPr>
        <w:t xml:space="preserve"> (</w:t>
      </w:r>
      <w:r w:rsidR="00C065A7">
        <w:rPr>
          <w:rFonts w:ascii="Times New Roman" w:hAnsi="Times New Roman"/>
          <w:szCs w:val="24"/>
        </w:rPr>
        <w:t>6</w:t>
      </w:r>
      <w:r w:rsidR="00C065A7" w:rsidRPr="00C065A7">
        <w:rPr>
          <w:rFonts w:ascii="Times New Roman" w:hAnsi="Times New Roman"/>
          <w:szCs w:val="24"/>
          <w:vertAlign w:val="superscript"/>
        </w:rPr>
        <w:t>th</w:t>
      </w:r>
      <w:r w:rsidR="00C065A7">
        <w:rPr>
          <w:rFonts w:ascii="Times New Roman" w:hAnsi="Times New Roman"/>
          <w:szCs w:val="24"/>
        </w:rPr>
        <w:t xml:space="preserve"> or 7</w:t>
      </w:r>
      <w:r w:rsidR="00E02A6A" w:rsidRPr="0044393B">
        <w:rPr>
          <w:rFonts w:ascii="Times New Roman" w:hAnsi="Times New Roman"/>
          <w:szCs w:val="24"/>
          <w:vertAlign w:val="superscript"/>
        </w:rPr>
        <w:t>th</w:t>
      </w:r>
      <w:r w:rsidR="001B5766">
        <w:rPr>
          <w:rFonts w:ascii="Times New Roman" w:hAnsi="Times New Roman"/>
          <w:szCs w:val="24"/>
        </w:rPr>
        <w:t xml:space="preserve"> ed.)</w:t>
      </w:r>
      <w:r w:rsidR="00733ACD">
        <w:rPr>
          <w:rFonts w:ascii="Times New Roman" w:hAnsi="Times New Roman"/>
          <w:szCs w:val="24"/>
        </w:rPr>
        <w:t xml:space="preserve">, </w:t>
      </w:r>
      <w:r w:rsidR="00053BD2">
        <w:rPr>
          <w:rFonts w:ascii="Times New Roman" w:hAnsi="Times New Roman"/>
          <w:szCs w:val="24"/>
        </w:rPr>
        <w:t xml:space="preserve">by Mark </w:t>
      </w:r>
      <w:proofErr w:type="spellStart"/>
      <w:r w:rsidR="00733ACD" w:rsidRPr="0044393B">
        <w:rPr>
          <w:rFonts w:ascii="Times New Roman" w:hAnsi="Times New Roman"/>
          <w:szCs w:val="24"/>
        </w:rPr>
        <w:t>Amstutz</w:t>
      </w:r>
      <w:proofErr w:type="spellEnd"/>
    </w:p>
    <w:p w14:paraId="66E9543F" w14:textId="1B7049A2" w:rsidR="00733ACD" w:rsidRDefault="00733ACD" w:rsidP="00733ACD">
      <w:pPr>
        <w:widowControl w:val="0"/>
        <w:autoSpaceDE w:val="0"/>
        <w:autoSpaceDN w:val="0"/>
        <w:adjustRightInd w:val="0"/>
        <w:spacing w:after="240" w:line="280" w:lineRule="atLeast"/>
        <w:rPr>
          <w:rFonts w:ascii="Arial" w:eastAsiaTheme="minorEastAsia" w:hAnsi="Arial" w:cs="Arial"/>
          <w:color w:val="1A1A1A"/>
          <w:szCs w:val="24"/>
        </w:rPr>
      </w:pPr>
      <w:r w:rsidRPr="00733ACD">
        <w:rPr>
          <w:rFonts w:ascii="Times New Roman" w:eastAsiaTheme="minorEastAsia" w:hAnsi="Times New Roman"/>
          <w:i/>
          <w:iCs/>
          <w:color w:val="1A1A1A"/>
          <w:szCs w:val="24"/>
        </w:rPr>
        <w:t>Ethics for the Information Age</w:t>
      </w:r>
      <w:r>
        <w:rPr>
          <w:rFonts w:ascii="Arial" w:eastAsiaTheme="minorEastAsia" w:hAnsi="Arial" w:cs="Arial"/>
          <w:color w:val="1A1A1A"/>
          <w:szCs w:val="24"/>
        </w:rPr>
        <w:t xml:space="preserve"> </w:t>
      </w:r>
      <w:r w:rsidRPr="00733ACD">
        <w:rPr>
          <w:rFonts w:ascii="Times New Roman" w:eastAsiaTheme="minorEastAsia" w:hAnsi="Times New Roman"/>
          <w:b/>
          <w:bCs/>
          <w:color w:val="1A1A1A"/>
          <w:szCs w:val="24"/>
        </w:rPr>
        <w:t>(</w:t>
      </w:r>
      <w:r w:rsidRPr="00733ACD">
        <w:rPr>
          <w:rFonts w:ascii="Times New Roman" w:eastAsiaTheme="minorEastAsia" w:hAnsi="Times New Roman"/>
          <w:bCs/>
          <w:color w:val="1A1A1A"/>
          <w:szCs w:val="24"/>
        </w:rPr>
        <w:t>7</w:t>
      </w:r>
      <w:r w:rsidRPr="00733ACD">
        <w:rPr>
          <w:rFonts w:ascii="Times New Roman" w:eastAsiaTheme="minorEastAsia" w:hAnsi="Times New Roman"/>
          <w:bCs/>
          <w:color w:val="1A1A1A"/>
          <w:szCs w:val="24"/>
          <w:vertAlign w:val="superscript"/>
        </w:rPr>
        <w:t>th</w:t>
      </w:r>
      <w:r w:rsidRPr="00733ACD">
        <w:rPr>
          <w:rFonts w:ascii="Times New Roman" w:eastAsiaTheme="minorEastAsia" w:hAnsi="Times New Roman"/>
          <w:bCs/>
          <w:color w:val="1A1A1A"/>
          <w:szCs w:val="24"/>
        </w:rPr>
        <w:t xml:space="preserve"> ed</w:t>
      </w:r>
      <w:r w:rsidRPr="00733ACD">
        <w:rPr>
          <w:rFonts w:ascii="Times New Roman" w:eastAsiaTheme="minorEastAsia" w:hAnsi="Times New Roman"/>
          <w:b/>
          <w:bCs/>
          <w:color w:val="1A1A1A"/>
          <w:szCs w:val="24"/>
        </w:rPr>
        <w:t>.)</w:t>
      </w:r>
      <w:r w:rsidRPr="00733ACD">
        <w:rPr>
          <w:rFonts w:ascii="Times New Roman" w:eastAsiaTheme="minorEastAsia" w:hAnsi="Times New Roman"/>
          <w:color w:val="1A1A1A"/>
          <w:szCs w:val="24"/>
        </w:rPr>
        <w:t>, by Michael Quinn</w:t>
      </w:r>
      <w:r>
        <w:rPr>
          <w:rFonts w:ascii="Arial" w:eastAsiaTheme="minorEastAsia" w:hAnsi="Arial" w:cs="Arial"/>
          <w:color w:val="1A1A1A"/>
          <w:szCs w:val="24"/>
        </w:rPr>
        <w:t xml:space="preserve"> </w:t>
      </w:r>
    </w:p>
    <w:p w14:paraId="072A30D4" w14:textId="77777777" w:rsidR="00053BD2" w:rsidRPr="00053BD2" w:rsidRDefault="00733ACD" w:rsidP="00053BD2">
      <w:pPr>
        <w:pStyle w:val="Heading1"/>
        <w:spacing w:before="0"/>
        <w:rPr>
          <w:rFonts w:ascii="Times New Roman" w:eastAsiaTheme="minorEastAsia" w:hAnsi="Times New Roman"/>
          <w:b w:val="0"/>
          <w:color w:val="1A1A1A"/>
          <w:sz w:val="24"/>
          <w:szCs w:val="24"/>
        </w:rPr>
      </w:pPr>
      <w:r w:rsidRPr="00053BD2">
        <w:rPr>
          <w:rFonts w:ascii="Times New Roman" w:eastAsiaTheme="minorEastAsia" w:hAnsi="Times New Roman" w:cs="Times New Roman"/>
          <w:b w:val="0"/>
          <w:color w:val="1A1A1A"/>
          <w:sz w:val="24"/>
          <w:szCs w:val="24"/>
        </w:rPr>
        <w:t>Segments from the following</w:t>
      </w:r>
      <w:r w:rsidRPr="00053BD2">
        <w:rPr>
          <w:rFonts w:ascii="Times New Roman" w:eastAsiaTheme="minorEastAsia" w:hAnsi="Times New Roman"/>
          <w:b w:val="0"/>
          <w:color w:val="1A1A1A"/>
          <w:sz w:val="24"/>
          <w:szCs w:val="24"/>
        </w:rPr>
        <w:t xml:space="preserve">: </w:t>
      </w:r>
    </w:p>
    <w:p w14:paraId="6AF9AB36" w14:textId="52A4494A" w:rsidR="00053BD2" w:rsidRDefault="00053BD2" w:rsidP="00053BD2">
      <w:pPr>
        <w:pStyle w:val="Heading1"/>
        <w:numPr>
          <w:ilvl w:val="0"/>
          <w:numId w:val="37"/>
        </w:numPr>
        <w:spacing w:before="0"/>
        <w:rPr>
          <w:rStyle w:val="a-size-large"/>
          <w:rFonts w:ascii="Times New Roman" w:eastAsia="Times New Roman" w:hAnsi="Times New Roman" w:cs="Times New Roman"/>
          <w:b w:val="0"/>
          <w:color w:val="111111"/>
          <w:sz w:val="24"/>
          <w:szCs w:val="24"/>
        </w:rPr>
      </w:pPr>
      <w:r w:rsidRPr="00053BD2">
        <w:rPr>
          <w:rStyle w:val="a-size-large"/>
          <w:rFonts w:ascii="Times New Roman" w:eastAsia="Times New Roman" w:hAnsi="Times New Roman" w:cs="Times New Roman"/>
          <w:b w:val="0"/>
          <w:i/>
          <w:color w:val="111111"/>
          <w:sz w:val="24"/>
          <w:szCs w:val="24"/>
        </w:rPr>
        <w:t>Weapons of Math Destruction: How Big Data Increases Inequality and Threatens Democracy</w:t>
      </w:r>
      <w:r>
        <w:rPr>
          <w:rStyle w:val="a-size-large"/>
          <w:rFonts w:ascii="Times New Roman" w:eastAsia="Times New Roman" w:hAnsi="Times New Roman" w:cs="Times New Roman"/>
          <w:b w:val="0"/>
          <w:i/>
          <w:color w:val="111111"/>
          <w:sz w:val="24"/>
          <w:szCs w:val="24"/>
        </w:rPr>
        <w:t xml:space="preserve">, </w:t>
      </w:r>
      <w:r>
        <w:rPr>
          <w:rStyle w:val="a-size-large"/>
          <w:rFonts w:ascii="Times New Roman" w:eastAsia="Times New Roman" w:hAnsi="Times New Roman" w:cs="Times New Roman"/>
          <w:b w:val="0"/>
          <w:color w:val="111111"/>
          <w:sz w:val="24"/>
          <w:szCs w:val="24"/>
        </w:rPr>
        <w:t>by Cathy O’Neil</w:t>
      </w:r>
    </w:p>
    <w:p w14:paraId="673DE925" w14:textId="0F0C7D6B" w:rsidR="00053BD2" w:rsidRPr="00053BD2" w:rsidRDefault="00053BD2" w:rsidP="00053BD2">
      <w:pPr>
        <w:pStyle w:val="Heading1"/>
        <w:numPr>
          <w:ilvl w:val="0"/>
          <w:numId w:val="37"/>
        </w:numPr>
        <w:spacing w:before="0"/>
        <w:rPr>
          <w:rFonts w:ascii="Times New Roman" w:eastAsia="Times New Roman" w:hAnsi="Times New Roman" w:cs="Times New Roman"/>
          <w:b w:val="0"/>
          <w:i/>
          <w:color w:val="333333"/>
          <w:sz w:val="24"/>
          <w:szCs w:val="24"/>
        </w:rPr>
      </w:pPr>
      <w:r w:rsidRPr="00053BD2">
        <w:rPr>
          <w:rFonts w:ascii="Times New Roman" w:eastAsia="Times New Roman" w:hAnsi="Times New Roman" w:cs="Times New Roman"/>
          <w:b w:val="0"/>
          <w:i/>
          <w:color w:val="333333"/>
          <w:sz w:val="24"/>
          <w:szCs w:val="24"/>
        </w:rPr>
        <w:t>Of Privacy and Power: The Transatlantic Struggle over Freedom and Security</w:t>
      </w:r>
      <w:r w:rsidR="003327B2">
        <w:rPr>
          <w:rFonts w:ascii="Times New Roman" w:eastAsia="Times New Roman" w:hAnsi="Times New Roman" w:cs="Times New Roman"/>
          <w:b w:val="0"/>
          <w:i/>
          <w:color w:val="333333"/>
          <w:sz w:val="24"/>
          <w:szCs w:val="24"/>
        </w:rPr>
        <w:t>,</w:t>
      </w:r>
    </w:p>
    <w:p w14:paraId="7766EE4E" w14:textId="05807C35" w:rsidR="00053BD2" w:rsidRDefault="00053BD2" w:rsidP="00AD18BB">
      <w:pPr>
        <w:ind w:left="720"/>
        <w:rPr>
          <w:rStyle w:val="Hyperlink"/>
          <w:rFonts w:ascii="Times New Roman" w:eastAsia="Times New Roman" w:hAnsi="Times New Roman"/>
          <w:color w:val="333333"/>
          <w:szCs w:val="24"/>
          <w:u w:val="none"/>
        </w:rPr>
      </w:pPr>
      <w:r w:rsidRPr="00581F8B">
        <w:rPr>
          <w:rStyle w:val="by"/>
          <w:rFonts w:ascii="Times New Roman" w:eastAsia="Times New Roman" w:hAnsi="Times New Roman"/>
          <w:color w:val="333333"/>
          <w:szCs w:val="24"/>
        </w:rPr>
        <w:t>by</w:t>
      </w:r>
      <w:r w:rsidRPr="00053BD2">
        <w:rPr>
          <w:rStyle w:val="apple-converted-space"/>
          <w:rFonts w:ascii="Times New Roman" w:eastAsia="Times New Roman" w:hAnsi="Times New Roman"/>
          <w:i/>
          <w:color w:val="181818"/>
          <w:szCs w:val="24"/>
        </w:rPr>
        <w:t> </w:t>
      </w:r>
      <w:hyperlink r:id="rId8" w:history="1">
        <w:r w:rsidRPr="00053BD2">
          <w:rPr>
            <w:rStyle w:val="Hyperlink"/>
            <w:rFonts w:ascii="Times New Roman" w:eastAsia="Times New Roman" w:hAnsi="Times New Roman"/>
            <w:color w:val="333333"/>
            <w:szCs w:val="24"/>
            <w:u w:val="none"/>
          </w:rPr>
          <w:t>Henry Farrell</w:t>
        </w:r>
      </w:hyperlink>
      <w:r>
        <w:rPr>
          <w:rFonts w:ascii="Times New Roman" w:eastAsia="Times New Roman" w:hAnsi="Times New Roman"/>
          <w:color w:val="333333"/>
          <w:szCs w:val="24"/>
        </w:rPr>
        <w:t xml:space="preserve"> and </w:t>
      </w:r>
      <w:hyperlink r:id="rId9" w:history="1">
        <w:r w:rsidRPr="00053BD2">
          <w:rPr>
            <w:rStyle w:val="Hyperlink"/>
            <w:rFonts w:ascii="Times New Roman" w:eastAsia="Times New Roman" w:hAnsi="Times New Roman"/>
            <w:color w:val="333333"/>
            <w:szCs w:val="24"/>
            <w:u w:val="none"/>
          </w:rPr>
          <w:t>Abraham L. Newman</w:t>
        </w:r>
      </w:hyperlink>
    </w:p>
    <w:p w14:paraId="2D29B6CD" w14:textId="05081351" w:rsidR="003327B2" w:rsidRPr="003327B2" w:rsidRDefault="003327B2" w:rsidP="003327B2">
      <w:pPr>
        <w:pStyle w:val="ListParagraph"/>
        <w:numPr>
          <w:ilvl w:val="0"/>
          <w:numId w:val="37"/>
        </w:numPr>
        <w:rPr>
          <w:rFonts w:ascii="Times New Roman" w:eastAsia="Times New Roman" w:hAnsi="Times New Roman"/>
          <w:i/>
          <w:color w:val="181818"/>
          <w:szCs w:val="24"/>
        </w:rPr>
      </w:pPr>
      <w:r>
        <w:rPr>
          <w:rFonts w:ascii="Times New Roman" w:eastAsia="Times New Roman" w:hAnsi="Times New Roman"/>
          <w:i/>
          <w:color w:val="181818"/>
          <w:szCs w:val="24"/>
        </w:rPr>
        <w:t>Artificial Unintelligence,</w:t>
      </w:r>
      <w:r>
        <w:rPr>
          <w:rFonts w:ascii="Times New Roman" w:eastAsia="Times New Roman" w:hAnsi="Times New Roman"/>
          <w:iCs/>
          <w:color w:val="181818"/>
          <w:szCs w:val="24"/>
        </w:rPr>
        <w:t xml:space="preserve"> by Meredith Broussard</w:t>
      </w:r>
    </w:p>
    <w:p w14:paraId="1B7A5F63" w14:textId="77777777" w:rsidR="00477770" w:rsidRPr="0044393B" w:rsidRDefault="00477770">
      <w:pPr>
        <w:rPr>
          <w:rFonts w:ascii="Times New Roman" w:hAnsi="Times New Roman"/>
          <w:szCs w:val="24"/>
        </w:rPr>
      </w:pPr>
    </w:p>
    <w:p w14:paraId="46162E55" w14:textId="677983EE" w:rsidR="00534973" w:rsidRPr="0044393B" w:rsidRDefault="00053BD2" w:rsidP="008D5F87">
      <w:pPr>
        <w:rPr>
          <w:rFonts w:ascii="Times New Roman" w:hAnsi="Times New Roman"/>
          <w:b/>
          <w:bCs/>
          <w:szCs w:val="24"/>
        </w:rPr>
      </w:pPr>
      <w:r>
        <w:rPr>
          <w:rFonts w:ascii="Times New Roman" w:hAnsi="Times New Roman"/>
          <w:szCs w:val="24"/>
        </w:rPr>
        <w:t>*</w:t>
      </w:r>
      <w:r w:rsidR="001B5766">
        <w:rPr>
          <w:rFonts w:ascii="Times New Roman" w:hAnsi="Times New Roman"/>
          <w:szCs w:val="24"/>
        </w:rPr>
        <w:t xml:space="preserve">Most </w:t>
      </w:r>
      <w:r w:rsidR="001E722C" w:rsidRPr="0044393B">
        <w:rPr>
          <w:rFonts w:ascii="Times New Roman" w:hAnsi="Times New Roman"/>
          <w:szCs w:val="24"/>
        </w:rPr>
        <w:t xml:space="preserve">readings </w:t>
      </w:r>
      <w:r w:rsidR="003327B2">
        <w:rPr>
          <w:rFonts w:ascii="Times New Roman" w:hAnsi="Times New Roman"/>
          <w:szCs w:val="24"/>
        </w:rPr>
        <w:t xml:space="preserve">can be located </w:t>
      </w:r>
      <w:r w:rsidR="001E722C" w:rsidRPr="0044393B">
        <w:rPr>
          <w:rFonts w:ascii="Times New Roman" w:hAnsi="Times New Roman"/>
          <w:szCs w:val="24"/>
        </w:rPr>
        <w:t>on</w:t>
      </w:r>
      <w:r w:rsidR="003327B2">
        <w:rPr>
          <w:rFonts w:ascii="Times New Roman" w:hAnsi="Times New Roman"/>
          <w:szCs w:val="24"/>
        </w:rPr>
        <w:t>line and/or uploaded</w:t>
      </w:r>
      <w:r w:rsidR="001E722C" w:rsidRPr="0044393B">
        <w:rPr>
          <w:rFonts w:ascii="Times New Roman" w:hAnsi="Times New Roman"/>
          <w:szCs w:val="24"/>
        </w:rPr>
        <w:t xml:space="preserve"> </w:t>
      </w:r>
      <w:r w:rsidR="00990565">
        <w:rPr>
          <w:rFonts w:ascii="Times New Roman" w:hAnsi="Times New Roman"/>
          <w:szCs w:val="24"/>
        </w:rPr>
        <w:t>Canvas</w:t>
      </w:r>
      <w:r w:rsidR="001B5766">
        <w:rPr>
          <w:rFonts w:ascii="Times New Roman" w:hAnsi="Times New Roman"/>
          <w:szCs w:val="24"/>
        </w:rPr>
        <w:t xml:space="preserve"> and </w:t>
      </w:r>
      <w:r w:rsidR="003327B2">
        <w:rPr>
          <w:rFonts w:ascii="Times New Roman" w:hAnsi="Times New Roman"/>
          <w:szCs w:val="24"/>
        </w:rPr>
        <w:t xml:space="preserve">several hard copies are available </w:t>
      </w:r>
      <w:r w:rsidR="00581F8B">
        <w:rPr>
          <w:rFonts w:ascii="Times New Roman" w:hAnsi="Times New Roman"/>
          <w:szCs w:val="24"/>
        </w:rPr>
        <w:t xml:space="preserve">in </w:t>
      </w:r>
      <w:r w:rsidR="001B5766">
        <w:rPr>
          <w:rFonts w:ascii="Times New Roman" w:hAnsi="Times New Roman"/>
          <w:szCs w:val="24"/>
        </w:rPr>
        <w:t>the GTL library</w:t>
      </w:r>
      <w:r w:rsidR="008D5F87">
        <w:rPr>
          <w:rFonts w:ascii="Times New Roman" w:hAnsi="Times New Roman"/>
          <w:szCs w:val="24"/>
        </w:rPr>
        <w:t xml:space="preserve">. </w:t>
      </w:r>
    </w:p>
    <w:p w14:paraId="5CF8F4D6" w14:textId="77777777" w:rsidR="001E722C" w:rsidRPr="0044393B" w:rsidRDefault="001E722C">
      <w:pPr>
        <w:rPr>
          <w:rFonts w:ascii="Times New Roman" w:hAnsi="Times New Roman"/>
          <w:szCs w:val="24"/>
        </w:rPr>
      </w:pPr>
    </w:p>
    <w:p w14:paraId="111D37C8" w14:textId="6454EEB1" w:rsidR="00655BBC" w:rsidRPr="0044393B" w:rsidRDefault="00530F61" w:rsidP="00655BBC">
      <w:pPr>
        <w:rPr>
          <w:rFonts w:ascii="Times New Roman" w:hAnsi="Times New Roman"/>
          <w:b/>
          <w:szCs w:val="24"/>
          <w:u w:val="single"/>
        </w:rPr>
      </w:pPr>
      <w:r w:rsidRPr="0044393B">
        <w:rPr>
          <w:rFonts w:ascii="Times New Roman" w:hAnsi="Times New Roman"/>
          <w:b/>
          <w:szCs w:val="24"/>
          <w:u w:val="single"/>
        </w:rPr>
        <w:t xml:space="preserve">Course </w:t>
      </w:r>
      <w:r w:rsidR="004F69A7" w:rsidRPr="0044393B">
        <w:rPr>
          <w:rFonts w:ascii="Times New Roman" w:hAnsi="Times New Roman"/>
          <w:b/>
          <w:szCs w:val="24"/>
          <w:u w:val="single"/>
        </w:rPr>
        <w:t xml:space="preserve">Requirements and </w:t>
      </w:r>
      <w:r w:rsidR="00655BBC" w:rsidRPr="0044393B">
        <w:rPr>
          <w:rFonts w:ascii="Times New Roman" w:hAnsi="Times New Roman"/>
          <w:b/>
          <w:szCs w:val="24"/>
          <w:u w:val="single"/>
        </w:rPr>
        <w:t>Evaluation:</w:t>
      </w:r>
    </w:p>
    <w:p w14:paraId="40407625" w14:textId="7D0B3D41" w:rsidR="00193E50" w:rsidRPr="0044393B" w:rsidRDefault="00193E50" w:rsidP="005636FE">
      <w:pPr>
        <w:rPr>
          <w:rFonts w:ascii="Times New Roman" w:eastAsia="Times New Roman" w:hAnsi="Times New Roman"/>
          <w:szCs w:val="24"/>
        </w:rPr>
      </w:pPr>
    </w:p>
    <w:p w14:paraId="79FB3EFC" w14:textId="653A936C" w:rsidR="00530F61" w:rsidRPr="0044393B" w:rsidRDefault="00394E27" w:rsidP="00655BBC">
      <w:pPr>
        <w:pStyle w:val="ListParagraph"/>
        <w:numPr>
          <w:ilvl w:val="0"/>
          <w:numId w:val="26"/>
        </w:numPr>
        <w:rPr>
          <w:rFonts w:ascii="Times New Roman" w:hAnsi="Times New Roman"/>
          <w:szCs w:val="24"/>
        </w:rPr>
      </w:pPr>
      <w:r w:rsidRPr="0044393B">
        <w:rPr>
          <w:rFonts w:ascii="Times New Roman" w:eastAsia="Times New Roman" w:hAnsi="Times New Roman"/>
          <w:szCs w:val="24"/>
        </w:rPr>
        <w:t>Class Participation</w:t>
      </w:r>
      <w:r w:rsidR="00581F8B">
        <w:rPr>
          <w:rFonts w:ascii="Times New Roman" w:eastAsia="Times New Roman" w:hAnsi="Times New Roman"/>
          <w:szCs w:val="24"/>
        </w:rPr>
        <w:t xml:space="preserve"> – </w:t>
      </w:r>
      <w:r w:rsidR="003327B2">
        <w:rPr>
          <w:rFonts w:ascii="Times New Roman" w:eastAsia="Times New Roman" w:hAnsi="Times New Roman"/>
          <w:b/>
          <w:szCs w:val="24"/>
        </w:rPr>
        <w:t>2</w:t>
      </w:r>
      <w:r w:rsidR="00581F8B" w:rsidRPr="00292719">
        <w:rPr>
          <w:rFonts w:ascii="Times New Roman" w:eastAsia="Times New Roman" w:hAnsi="Times New Roman"/>
          <w:b/>
          <w:szCs w:val="24"/>
        </w:rPr>
        <w:t>0</w:t>
      </w:r>
      <w:r w:rsidR="005C309D" w:rsidRPr="00292719">
        <w:rPr>
          <w:rFonts w:ascii="Times New Roman" w:eastAsia="Times New Roman" w:hAnsi="Times New Roman"/>
          <w:b/>
          <w:szCs w:val="24"/>
        </w:rPr>
        <w:t>%</w:t>
      </w:r>
      <w:r w:rsidR="005C309D" w:rsidRPr="0044393B">
        <w:rPr>
          <w:rFonts w:ascii="Times New Roman" w:eastAsia="Times New Roman" w:hAnsi="Times New Roman"/>
          <w:szCs w:val="24"/>
        </w:rPr>
        <w:t xml:space="preserve"> of course grade</w:t>
      </w:r>
    </w:p>
    <w:p w14:paraId="4E6DDFB1" w14:textId="763BD325" w:rsidR="00D9083D" w:rsidRPr="0044393B" w:rsidRDefault="00D9083D" w:rsidP="00394E27">
      <w:pPr>
        <w:ind w:left="720"/>
        <w:rPr>
          <w:rFonts w:ascii="Times New Roman" w:eastAsia="Times New Roman" w:hAnsi="Times New Roman"/>
          <w:szCs w:val="24"/>
        </w:rPr>
      </w:pPr>
      <w:r w:rsidRPr="0044393B">
        <w:rPr>
          <w:rFonts w:ascii="Times New Roman" w:eastAsia="Times New Roman" w:hAnsi="Times New Roman"/>
          <w:szCs w:val="24"/>
        </w:rPr>
        <w:t xml:space="preserve">Students </w:t>
      </w:r>
      <w:r w:rsidR="00470FE9" w:rsidRPr="0044393B">
        <w:rPr>
          <w:rFonts w:ascii="Times New Roman" w:eastAsia="Times New Roman" w:hAnsi="Times New Roman"/>
          <w:szCs w:val="24"/>
        </w:rPr>
        <w:t xml:space="preserve">are </w:t>
      </w:r>
      <w:r w:rsidR="00470FE9" w:rsidRPr="0044393B">
        <w:rPr>
          <w:rFonts w:ascii="Times New Roman" w:eastAsia="Times New Roman" w:hAnsi="Times New Roman"/>
          <w:b/>
          <w:szCs w:val="24"/>
          <w:u w:val="single"/>
        </w:rPr>
        <w:t>required</w:t>
      </w:r>
      <w:r w:rsidR="00470FE9" w:rsidRPr="0044393B">
        <w:rPr>
          <w:rFonts w:ascii="Times New Roman" w:eastAsia="Times New Roman" w:hAnsi="Times New Roman"/>
          <w:szCs w:val="24"/>
        </w:rPr>
        <w:t xml:space="preserve"> to attend lectures and</w:t>
      </w:r>
      <w:r w:rsidRPr="0044393B">
        <w:rPr>
          <w:rFonts w:ascii="Times New Roman" w:eastAsia="Times New Roman" w:hAnsi="Times New Roman"/>
          <w:szCs w:val="24"/>
        </w:rPr>
        <w:t xml:space="preserve"> complete all assigned readings</w:t>
      </w:r>
      <w:r w:rsidR="001E722C" w:rsidRPr="0044393B">
        <w:rPr>
          <w:rFonts w:ascii="Times New Roman" w:eastAsia="Times New Roman" w:hAnsi="Times New Roman"/>
          <w:szCs w:val="24"/>
        </w:rPr>
        <w:t xml:space="preserve"> </w:t>
      </w:r>
      <w:r w:rsidR="001E722C" w:rsidRPr="0044393B">
        <w:rPr>
          <w:rFonts w:ascii="Times New Roman" w:eastAsia="Times New Roman" w:hAnsi="Times New Roman"/>
          <w:b/>
          <w:szCs w:val="24"/>
          <w:u w:val="single"/>
        </w:rPr>
        <w:t>before</w:t>
      </w:r>
      <w:r w:rsidR="00581F8B">
        <w:rPr>
          <w:rFonts w:ascii="Times New Roman" w:eastAsia="Times New Roman" w:hAnsi="Times New Roman"/>
          <w:szCs w:val="24"/>
        </w:rPr>
        <w:t xml:space="preserve"> the class lecture</w:t>
      </w:r>
      <w:r w:rsidR="003D4B75" w:rsidRPr="0044393B">
        <w:rPr>
          <w:rFonts w:ascii="Times New Roman" w:eastAsia="Times New Roman" w:hAnsi="Times New Roman"/>
          <w:szCs w:val="24"/>
        </w:rPr>
        <w:t>. Doing the assigned reading prior to each class is essential since class time will</w:t>
      </w:r>
      <w:r w:rsidR="00292719">
        <w:rPr>
          <w:rFonts w:ascii="Times New Roman" w:eastAsia="Times New Roman" w:hAnsi="Times New Roman"/>
          <w:szCs w:val="24"/>
        </w:rPr>
        <w:t xml:space="preserve"> regularly feature discussions, debate and critical analysis of the various assigned texts. </w:t>
      </w:r>
      <w:r w:rsidR="003D4B75" w:rsidRPr="0044393B">
        <w:rPr>
          <w:rFonts w:ascii="Times New Roman" w:eastAsia="Times New Roman" w:hAnsi="Times New Roman"/>
          <w:szCs w:val="24"/>
        </w:rPr>
        <w:t>Students are expected to</w:t>
      </w:r>
      <w:r w:rsidRPr="0044393B">
        <w:rPr>
          <w:rFonts w:ascii="Times New Roman" w:eastAsia="Times New Roman" w:hAnsi="Times New Roman"/>
          <w:szCs w:val="24"/>
        </w:rPr>
        <w:t xml:space="preserve"> participate in classroom discussions on the subjects addressed in the readings and lectures. </w:t>
      </w:r>
      <w:r w:rsidR="004200C0" w:rsidRPr="0044393B">
        <w:rPr>
          <w:rFonts w:ascii="Times New Roman" w:eastAsia="Times New Roman" w:hAnsi="Times New Roman"/>
          <w:szCs w:val="24"/>
        </w:rPr>
        <w:t xml:space="preserve"> </w:t>
      </w:r>
      <w:r w:rsidRPr="0044393B">
        <w:rPr>
          <w:rFonts w:ascii="Times New Roman" w:eastAsia="Times New Roman" w:hAnsi="Times New Roman"/>
          <w:szCs w:val="24"/>
        </w:rPr>
        <w:t>Lectures during the course may not cov</w:t>
      </w:r>
      <w:r w:rsidR="00811608" w:rsidRPr="0044393B">
        <w:rPr>
          <w:rFonts w:ascii="Times New Roman" w:eastAsia="Times New Roman" w:hAnsi="Times New Roman"/>
          <w:szCs w:val="24"/>
        </w:rPr>
        <w:t>er all the readings</w:t>
      </w:r>
      <w:r w:rsidRPr="0044393B">
        <w:rPr>
          <w:rFonts w:ascii="Times New Roman" w:eastAsia="Times New Roman" w:hAnsi="Times New Roman"/>
          <w:szCs w:val="24"/>
        </w:rPr>
        <w:t xml:space="preserve">. You are responsible for the information contained in the reading, whether it is covered or not in lectures, as well as for the information in the lectures. </w:t>
      </w:r>
      <w:r w:rsidR="00F25E60" w:rsidRPr="0044393B">
        <w:rPr>
          <w:rFonts w:ascii="Times New Roman" w:hAnsi="Times New Roman"/>
          <w:szCs w:val="24"/>
        </w:rPr>
        <w:t>You should also follow e</w:t>
      </w:r>
      <w:r w:rsidR="00292719">
        <w:rPr>
          <w:rFonts w:ascii="Times New Roman" w:hAnsi="Times New Roman"/>
          <w:szCs w:val="24"/>
        </w:rPr>
        <w:t>vents in international affairs</w:t>
      </w:r>
      <w:r w:rsidR="00F25E60" w:rsidRPr="0044393B">
        <w:rPr>
          <w:rFonts w:ascii="Times New Roman" w:hAnsi="Times New Roman"/>
          <w:szCs w:val="24"/>
        </w:rPr>
        <w:t xml:space="preserve"> by reading respectable news publications such as</w:t>
      </w:r>
      <w:r w:rsidR="00F25E60" w:rsidRPr="0044393B">
        <w:rPr>
          <w:rFonts w:ascii="Times New Roman" w:hAnsi="Times New Roman"/>
          <w:i/>
          <w:szCs w:val="24"/>
        </w:rPr>
        <w:t xml:space="preserve"> </w:t>
      </w:r>
      <w:r w:rsidR="00090C3D">
        <w:rPr>
          <w:rFonts w:ascii="Times New Roman" w:hAnsi="Times New Roman"/>
          <w:i/>
          <w:szCs w:val="24"/>
        </w:rPr>
        <w:t xml:space="preserve">BBC, </w:t>
      </w:r>
      <w:r w:rsidR="00F25E60" w:rsidRPr="0044393B">
        <w:rPr>
          <w:rFonts w:ascii="Times New Roman" w:hAnsi="Times New Roman"/>
          <w:i/>
          <w:szCs w:val="24"/>
        </w:rPr>
        <w:t xml:space="preserve">The </w:t>
      </w:r>
      <w:r w:rsidR="003327B2">
        <w:rPr>
          <w:rFonts w:ascii="Times New Roman" w:hAnsi="Times New Roman"/>
          <w:i/>
          <w:szCs w:val="24"/>
        </w:rPr>
        <w:t xml:space="preserve">International </w:t>
      </w:r>
      <w:r w:rsidR="00F25E60" w:rsidRPr="0044393B">
        <w:rPr>
          <w:rFonts w:ascii="Times New Roman" w:hAnsi="Times New Roman"/>
          <w:i/>
          <w:szCs w:val="24"/>
        </w:rPr>
        <w:t>New York Times</w:t>
      </w:r>
      <w:r w:rsidR="00F25E60" w:rsidRPr="0044393B">
        <w:rPr>
          <w:rFonts w:ascii="Times New Roman" w:hAnsi="Times New Roman"/>
          <w:szCs w:val="24"/>
        </w:rPr>
        <w:t xml:space="preserve">, </w:t>
      </w:r>
      <w:r w:rsidR="00053BD2" w:rsidRPr="00053BD2">
        <w:rPr>
          <w:rFonts w:ascii="Times New Roman" w:hAnsi="Times New Roman"/>
          <w:i/>
          <w:szCs w:val="24"/>
        </w:rPr>
        <w:t>The Financial Times</w:t>
      </w:r>
      <w:r w:rsidR="00053BD2">
        <w:rPr>
          <w:rFonts w:ascii="Times New Roman" w:hAnsi="Times New Roman"/>
          <w:szCs w:val="24"/>
        </w:rPr>
        <w:t xml:space="preserve">, </w:t>
      </w:r>
      <w:r w:rsidR="00F25E60" w:rsidRPr="0044393B">
        <w:rPr>
          <w:rFonts w:ascii="Times New Roman" w:hAnsi="Times New Roman"/>
          <w:i/>
          <w:szCs w:val="24"/>
        </w:rPr>
        <w:t>The Washington Post</w:t>
      </w:r>
      <w:r w:rsidR="00F25E60" w:rsidRPr="0044393B">
        <w:rPr>
          <w:rFonts w:ascii="Times New Roman" w:hAnsi="Times New Roman"/>
          <w:szCs w:val="24"/>
        </w:rPr>
        <w:t xml:space="preserve">, </w:t>
      </w:r>
      <w:r w:rsidR="00F25E60" w:rsidRPr="0044393B">
        <w:rPr>
          <w:rFonts w:ascii="Times New Roman" w:hAnsi="Times New Roman"/>
          <w:i/>
          <w:szCs w:val="24"/>
        </w:rPr>
        <w:t xml:space="preserve">The Wall Street Journal </w:t>
      </w:r>
      <w:r w:rsidR="00F25E60" w:rsidRPr="0044393B">
        <w:rPr>
          <w:rFonts w:ascii="Times New Roman" w:hAnsi="Times New Roman"/>
          <w:szCs w:val="24"/>
        </w:rPr>
        <w:t xml:space="preserve">and </w:t>
      </w:r>
      <w:r w:rsidR="00F25E60" w:rsidRPr="0044393B">
        <w:rPr>
          <w:rFonts w:ascii="Times New Roman" w:hAnsi="Times New Roman"/>
          <w:i/>
          <w:szCs w:val="24"/>
        </w:rPr>
        <w:t>The Economist</w:t>
      </w:r>
      <w:r w:rsidR="00F25E60" w:rsidRPr="0044393B">
        <w:rPr>
          <w:rFonts w:ascii="Times New Roman" w:hAnsi="Times New Roman"/>
          <w:szCs w:val="24"/>
        </w:rPr>
        <w:t>.</w:t>
      </w:r>
    </w:p>
    <w:p w14:paraId="0ADE7EC9" w14:textId="77777777" w:rsidR="00193E50" w:rsidRPr="0044393B" w:rsidRDefault="00193E50" w:rsidP="00D9083D">
      <w:pPr>
        <w:ind w:left="720"/>
        <w:rPr>
          <w:rFonts w:ascii="Times New Roman" w:eastAsia="Times New Roman" w:hAnsi="Times New Roman"/>
          <w:szCs w:val="24"/>
        </w:rPr>
      </w:pPr>
    </w:p>
    <w:p w14:paraId="0346FB52" w14:textId="2B25B2B0" w:rsidR="00D9083D" w:rsidRPr="0044393B" w:rsidRDefault="00C967F4" w:rsidP="00655BBC">
      <w:pPr>
        <w:pStyle w:val="ListParagraph"/>
        <w:numPr>
          <w:ilvl w:val="0"/>
          <w:numId w:val="26"/>
        </w:numPr>
        <w:rPr>
          <w:rFonts w:ascii="Times New Roman" w:eastAsia="Times New Roman" w:hAnsi="Times New Roman"/>
          <w:szCs w:val="24"/>
          <w:u w:val="single"/>
        </w:rPr>
      </w:pPr>
      <w:r w:rsidRPr="0044393B">
        <w:rPr>
          <w:rFonts w:ascii="Times New Roman" w:eastAsia="Times New Roman" w:hAnsi="Times New Roman"/>
          <w:szCs w:val="24"/>
        </w:rPr>
        <w:t>Quizzes</w:t>
      </w:r>
      <w:r w:rsidR="0057411C" w:rsidRPr="0044393B">
        <w:rPr>
          <w:rFonts w:ascii="Times New Roman" w:eastAsia="Times New Roman" w:hAnsi="Times New Roman"/>
          <w:szCs w:val="24"/>
        </w:rPr>
        <w:t xml:space="preserve"> </w:t>
      </w:r>
      <w:r w:rsidR="00BE30C6">
        <w:rPr>
          <w:rFonts w:ascii="Times New Roman" w:eastAsia="Times New Roman" w:hAnsi="Times New Roman"/>
          <w:szCs w:val="24"/>
        </w:rPr>
        <w:t xml:space="preserve">and Homework </w:t>
      </w:r>
      <w:r w:rsidR="0057411C" w:rsidRPr="0044393B">
        <w:rPr>
          <w:rFonts w:ascii="Times New Roman" w:eastAsia="Times New Roman" w:hAnsi="Times New Roman"/>
          <w:szCs w:val="24"/>
        </w:rPr>
        <w:t xml:space="preserve">– </w:t>
      </w:r>
      <w:r w:rsidR="003327B2">
        <w:rPr>
          <w:rFonts w:ascii="Times New Roman" w:eastAsia="Times New Roman" w:hAnsi="Times New Roman"/>
          <w:b/>
          <w:szCs w:val="24"/>
        </w:rPr>
        <w:t>2</w:t>
      </w:r>
      <w:r w:rsidR="0057411C" w:rsidRPr="00672011">
        <w:rPr>
          <w:rFonts w:ascii="Times New Roman" w:eastAsia="Times New Roman" w:hAnsi="Times New Roman"/>
          <w:b/>
          <w:szCs w:val="24"/>
        </w:rPr>
        <w:t>0%</w:t>
      </w:r>
      <w:r w:rsidR="0057411C" w:rsidRPr="0044393B">
        <w:rPr>
          <w:rFonts w:ascii="Times New Roman" w:eastAsia="Times New Roman" w:hAnsi="Times New Roman"/>
          <w:szCs w:val="24"/>
        </w:rPr>
        <w:t xml:space="preserve"> of course grade.</w:t>
      </w:r>
    </w:p>
    <w:p w14:paraId="225AE73C" w14:textId="417E137B" w:rsidR="004F69A7" w:rsidRPr="0044393B" w:rsidRDefault="00041BAA" w:rsidP="004F69A7">
      <w:pPr>
        <w:ind w:left="720"/>
        <w:rPr>
          <w:rFonts w:ascii="Times New Roman" w:eastAsia="Times New Roman" w:hAnsi="Times New Roman"/>
          <w:szCs w:val="24"/>
        </w:rPr>
      </w:pPr>
      <w:r w:rsidRPr="0044393B">
        <w:rPr>
          <w:rFonts w:ascii="Times New Roman" w:eastAsia="Times New Roman" w:hAnsi="Times New Roman"/>
          <w:szCs w:val="24"/>
        </w:rPr>
        <w:t>The</w:t>
      </w:r>
      <w:r w:rsidR="002D220C" w:rsidRPr="0044393B">
        <w:rPr>
          <w:rFonts w:ascii="Times New Roman" w:eastAsia="Times New Roman" w:hAnsi="Times New Roman"/>
          <w:szCs w:val="24"/>
        </w:rPr>
        <w:t>re</w:t>
      </w:r>
      <w:r w:rsidRPr="0044393B">
        <w:rPr>
          <w:rFonts w:ascii="Times New Roman" w:eastAsia="Times New Roman" w:hAnsi="Times New Roman"/>
          <w:szCs w:val="24"/>
        </w:rPr>
        <w:t xml:space="preserve"> will be occasional, unannounced quizzes on the readings and/or material provided during the lecture. </w:t>
      </w:r>
      <w:r w:rsidRPr="0044393B">
        <w:rPr>
          <w:rFonts w:ascii="Times New Roman" w:eastAsia="Times New Roman" w:hAnsi="Times New Roman"/>
          <w:b/>
          <w:szCs w:val="24"/>
        </w:rPr>
        <w:t>There will be no make</w:t>
      </w:r>
      <w:r w:rsidR="008D5F87">
        <w:rPr>
          <w:rFonts w:ascii="Times New Roman" w:eastAsia="Times New Roman" w:hAnsi="Times New Roman"/>
          <w:b/>
          <w:szCs w:val="24"/>
        </w:rPr>
        <w:t>-</w:t>
      </w:r>
      <w:r w:rsidRPr="0044393B">
        <w:rPr>
          <w:rFonts w:ascii="Times New Roman" w:eastAsia="Times New Roman" w:hAnsi="Times New Roman"/>
          <w:b/>
          <w:szCs w:val="24"/>
        </w:rPr>
        <w:t>up quizzes</w:t>
      </w:r>
      <w:r w:rsidRPr="0044393B">
        <w:rPr>
          <w:rFonts w:ascii="Times New Roman" w:eastAsia="Times New Roman" w:hAnsi="Times New Roman"/>
          <w:szCs w:val="24"/>
        </w:rPr>
        <w:t xml:space="preserve">. If you miss a quiz and have an approved excuse or you took the quiz but no grade has been posted, you must make that known to the </w:t>
      </w:r>
      <w:r w:rsidR="00185AC4">
        <w:rPr>
          <w:rFonts w:ascii="Times New Roman" w:eastAsia="Times New Roman" w:hAnsi="Times New Roman"/>
          <w:b/>
          <w:szCs w:val="24"/>
        </w:rPr>
        <w:t xml:space="preserve">instructor </w:t>
      </w:r>
      <w:r w:rsidRPr="0044393B">
        <w:rPr>
          <w:rFonts w:ascii="Times New Roman" w:eastAsia="Times New Roman" w:hAnsi="Times New Roman"/>
          <w:b/>
          <w:szCs w:val="24"/>
        </w:rPr>
        <w:t>within a week of the date of the quiz.</w:t>
      </w:r>
      <w:r w:rsidRPr="0044393B">
        <w:rPr>
          <w:rFonts w:ascii="Times New Roman" w:eastAsia="Times New Roman" w:hAnsi="Times New Roman"/>
          <w:szCs w:val="24"/>
        </w:rPr>
        <w:t xml:space="preserve"> If you fail to do so, you will not be given credit for an excused absence. If you have an excused absence, your overall quiz grade will be the average of the quizzes you took.</w:t>
      </w:r>
      <w:r w:rsidR="00362C1F" w:rsidRPr="0044393B">
        <w:rPr>
          <w:rFonts w:ascii="Times New Roman" w:eastAsia="Times New Roman" w:hAnsi="Times New Roman"/>
          <w:szCs w:val="24"/>
        </w:rPr>
        <w:t xml:space="preserve"> </w:t>
      </w:r>
      <w:r w:rsidR="007A0CC7">
        <w:rPr>
          <w:rFonts w:ascii="Times New Roman" w:eastAsia="Times New Roman" w:hAnsi="Times New Roman"/>
          <w:szCs w:val="24"/>
        </w:rPr>
        <w:t xml:space="preserve">Homework will consist of very short individual </w:t>
      </w:r>
      <w:r w:rsidR="00185AC4">
        <w:rPr>
          <w:rFonts w:ascii="Times New Roman" w:eastAsia="Times New Roman" w:hAnsi="Times New Roman"/>
          <w:szCs w:val="24"/>
        </w:rPr>
        <w:t xml:space="preserve">response </w:t>
      </w:r>
      <w:r w:rsidR="00672011">
        <w:rPr>
          <w:rFonts w:ascii="Times New Roman" w:eastAsia="Times New Roman" w:hAnsi="Times New Roman"/>
          <w:szCs w:val="24"/>
        </w:rPr>
        <w:t xml:space="preserve">papers or short </w:t>
      </w:r>
      <w:r w:rsidR="007A0CC7">
        <w:rPr>
          <w:rFonts w:ascii="Times New Roman" w:eastAsia="Times New Roman" w:hAnsi="Times New Roman"/>
          <w:szCs w:val="24"/>
        </w:rPr>
        <w:t>assignments.</w:t>
      </w:r>
    </w:p>
    <w:p w14:paraId="48579DFE" w14:textId="77777777" w:rsidR="004F69A7" w:rsidRPr="0044393B" w:rsidRDefault="004F69A7" w:rsidP="004F69A7">
      <w:pPr>
        <w:ind w:left="720"/>
        <w:rPr>
          <w:rFonts w:ascii="Times New Roman" w:eastAsia="Times New Roman" w:hAnsi="Times New Roman"/>
          <w:szCs w:val="24"/>
        </w:rPr>
      </w:pPr>
    </w:p>
    <w:p w14:paraId="1020BD2B" w14:textId="329209A9" w:rsidR="00C967F4" w:rsidRPr="0044393B" w:rsidRDefault="00292719" w:rsidP="004F69A7">
      <w:pPr>
        <w:pStyle w:val="ListParagraph"/>
        <w:numPr>
          <w:ilvl w:val="0"/>
          <w:numId w:val="26"/>
        </w:numPr>
        <w:rPr>
          <w:rFonts w:ascii="Times New Roman" w:eastAsia="Times New Roman" w:hAnsi="Times New Roman"/>
          <w:szCs w:val="24"/>
        </w:rPr>
      </w:pPr>
      <w:r>
        <w:rPr>
          <w:rFonts w:ascii="Times New Roman" w:eastAsia="Times New Roman" w:hAnsi="Times New Roman"/>
          <w:szCs w:val="24"/>
        </w:rPr>
        <w:t>Group Project</w:t>
      </w:r>
      <w:r w:rsidR="004F69A7" w:rsidRPr="0044393B">
        <w:rPr>
          <w:rFonts w:ascii="Times New Roman" w:eastAsia="Times New Roman" w:hAnsi="Times New Roman"/>
          <w:szCs w:val="24"/>
        </w:rPr>
        <w:t>/Research paper</w:t>
      </w:r>
      <w:r w:rsidR="00AD18BB">
        <w:rPr>
          <w:rFonts w:ascii="Times New Roman" w:eastAsia="Times New Roman" w:hAnsi="Times New Roman"/>
          <w:szCs w:val="24"/>
        </w:rPr>
        <w:t>—</w:t>
      </w:r>
      <w:r w:rsidR="00672011" w:rsidRPr="00672011">
        <w:rPr>
          <w:rFonts w:ascii="Times New Roman" w:eastAsia="Times New Roman" w:hAnsi="Times New Roman"/>
          <w:b/>
          <w:szCs w:val="24"/>
        </w:rPr>
        <w:t>40%</w:t>
      </w:r>
      <w:r w:rsidR="00672011">
        <w:rPr>
          <w:rFonts w:ascii="Times New Roman" w:eastAsia="Times New Roman" w:hAnsi="Times New Roman"/>
          <w:szCs w:val="24"/>
        </w:rPr>
        <w:t xml:space="preserve"> of course grade</w:t>
      </w:r>
    </w:p>
    <w:p w14:paraId="28AC2217" w14:textId="1CBE325F" w:rsidR="00672011" w:rsidRPr="0044393B" w:rsidRDefault="00292719" w:rsidP="008D5F87">
      <w:pPr>
        <w:snapToGrid w:val="0"/>
        <w:ind w:left="720"/>
        <w:rPr>
          <w:rFonts w:ascii="Times New Roman" w:hAnsi="Times New Roman"/>
          <w:szCs w:val="24"/>
        </w:rPr>
      </w:pPr>
      <w:r>
        <w:rPr>
          <w:rFonts w:ascii="Times New Roman" w:hAnsi="Times New Roman"/>
          <w:szCs w:val="24"/>
        </w:rPr>
        <w:t>In teams, students will cho</w:t>
      </w:r>
      <w:r w:rsidR="00496FD0">
        <w:rPr>
          <w:rFonts w:ascii="Times New Roman" w:hAnsi="Times New Roman"/>
          <w:szCs w:val="24"/>
        </w:rPr>
        <w:t>o</w:t>
      </w:r>
      <w:r>
        <w:rPr>
          <w:rFonts w:ascii="Times New Roman" w:hAnsi="Times New Roman"/>
          <w:szCs w:val="24"/>
        </w:rPr>
        <w:t xml:space="preserve">se a topic </w:t>
      </w:r>
      <w:r w:rsidR="00185AC4">
        <w:rPr>
          <w:rFonts w:ascii="Times New Roman" w:hAnsi="Times New Roman"/>
          <w:szCs w:val="24"/>
        </w:rPr>
        <w:t>that requires ethical decision making within the international</w:t>
      </w:r>
      <w:r w:rsidR="00672011">
        <w:rPr>
          <w:rFonts w:ascii="Times New Roman" w:hAnsi="Times New Roman"/>
          <w:szCs w:val="24"/>
        </w:rPr>
        <w:t xml:space="preserve"> system or </w:t>
      </w:r>
      <w:r w:rsidR="00185AC4">
        <w:rPr>
          <w:rFonts w:ascii="Times New Roman" w:hAnsi="Times New Roman"/>
          <w:szCs w:val="24"/>
        </w:rPr>
        <w:t>global community</w:t>
      </w:r>
      <w:r w:rsidR="00496FD0">
        <w:rPr>
          <w:rFonts w:ascii="Times New Roman" w:hAnsi="Times New Roman"/>
          <w:szCs w:val="24"/>
        </w:rPr>
        <w:t xml:space="preserve"> due to the border transcending nature of the technology or policy issue. </w:t>
      </w:r>
      <w:r w:rsidR="00185AC4">
        <w:rPr>
          <w:rFonts w:ascii="Times New Roman" w:hAnsi="Times New Roman"/>
          <w:szCs w:val="24"/>
        </w:rPr>
        <w:t xml:space="preserve"> The project will be divided into t</w:t>
      </w:r>
      <w:r w:rsidR="00955FEB">
        <w:rPr>
          <w:rFonts w:ascii="Times New Roman" w:hAnsi="Times New Roman"/>
          <w:szCs w:val="24"/>
        </w:rPr>
        <w:t>wo</w:t>
      </w:r>
      <w:r w:rsidR="00185AC4">
        <w:rPr>
          <w:rFonts w:ascii="Times New Roman" w:hAnsi="Times New Roman"/>
          <w:szCs w:val="24"/>
        </w:rPr>
        <w:t xml:space="preserve"> distinct parts</w:t>
      </w:r>
      <w:r w:rsidR="00955FEB">
        <w:rPr>
          <w:rFonts w:ascii="Times New Roman" w:hAnsi="Times New Roman"/>
          <w:szCs w:val="24"/>
        </w:rPr>
        <w:t xml:space="preserve">: a </w:t>
      </w:r>
      <w:r w:rsidR="00496FD0">
        <w:rPr>
          <w:rFonts w:ascii="Times New Roman" w:hAnsi="Times New Roman"/>
          <w:szCs w:val="24"/>
        </w:rPr>
        <w:t xml:space="preserve">research </w:t>
      </w:r>
      <w:r w:rsidR="00955FEB">
        <w:rPr>
          <w:rFonts w:ascii="Times New Roman" w:hAnsi="Times New Roman"/>
          <w:szCs w:val="24"/>
        </w:rPr>
        <w:t xml:space="preserve">paper and </w:t>
      </w:r>
      <w:r w:rsidR="00496FD0">
        <w:rPr>
          <w:rFonts w:ascii="Times New Roman" w:hAnsi="Times New Roman"/>
          <w:szCs w:val="24"/>
        </w:rPr>
        <w:t xml:space="preserve">an in-class presentation.  </w:t>
      </w:r>
      <w:r w:rsidR="00185AC4">
        <w:rPr>
          <w:rFonts w:ascii="Times New Roman" w:hAnsi="Times New Roman"/>
          <w:szCs w:val="24"/>
        </w:rPr>
        <w:t xml:space="preserve">First, the teams must produce a White Paper that provides an overview of the nature of the emerging technology, its broad stages of scientific development and a survey of how it is being </w:t>
      </w:r>
      <w:r w:rsidR="009406B1">
        <w:rPr>
          <w:rFonts w:ascii="Times New Roman" w:hAnsi="Times New Roman"/>
          <w:szCs w:val="24"/>
        </w:rPr>
        <w:t xml:space="preserve">assessed and </w:t>
      </w:r>
      <w:r w:rsidR="00185AC4">
        <w:rPr>
          <w:rFonts w:ascii="Times New Roman" w:hAnsi="Times New Roman"/>
          <w:szCs w:val="24"/>
        </w:rPr>
        <w:t xml:space="preserve">debated in different countries and in </w:t>
      </w:r>
      <w:r w:rsidR="009406B1">
        <w:rPr>
          <w:rFonts w:ascii="Times New Roman" w:hAnsi="Times New Roman"/>
          <w:szCs w:val="24"/>
        </w:rPr>
        <w:t xml:space="preserve">various </w:t>
      </w:r>
      <w:r w:rsidR="00185AC4">
        <w:rPr>
          <w:rFonts w:ascii="Times New Roman" w:hAnsi="Times New Roman"/>
          <w:szCs w:val="24"/>
        </w:rPr>
        <w:t xml:space="preserve">international </w:t>
      </w:r>
      <w:r w:rsidR="00672011">
        <w:rPr>
          <w:rFonts w:ascii="Times New Roman" w:hAnsi="Times New Roman"/>
          <w:szCs w:val="24"/>
        </w:rPr>
        <w:t>fora</w:t>
      </w:r>
      <w:r w:rsidR="009406B1">
        <w:rPr>
          <w:rFonts w:ascii="Times New Roman" w:hAnsi="Times New Roman"/>
          <w:szCs w:val="24"/>
        </w:rPr>
        <w:t xml:space="preserve">, (e.g. The United Nations, the </w:t>
      </w:r>
      <w:r w:rsidR="00090C3D">
        <w:rPr>
          <w:rFonts w:ascii="Times New Roman" w:hAnsi="Times New Roman"/>
          <w:szCs w:val="24"/>
        </w:rPr>
        <w:tab/>
      </w:r>
      <w:r w:rsidR="009406B1">
        <w:rPr>
          <w:rFonts w:ascii="Times New Roman" w:hAnsi="Times New Roman"/>
          <w:szCs w:val="24"/>
        </w:rPr>
        <w:t xml:space="preserve">International Labor Organization, The World Economic Forum, </w:t>
      </w:r>
      <w:r w:rsidR="00BB6E92">
        <w:rPr>
          <w:rFonts w:ascii="Times New Roman" w:hAnsi="Times New Roman"/>
          <w:szCs w:val="24"/>
        </w:rPr>
        <w:t xml:space="preserve">the G20, </w:t>
      </w:r>
      <w:r w:rsidR="009406B1">
        <w:rPr>
          <w:rFonts w:ascii="Times New Roman" w:hAnsi="Times New Roman"/>
          <w:szCs w:val="24"/>
        </w:rPr>
        <w:t>the OECD, the EU, etc.)</w:t>
      </w:r>
      <w:r w:rsidR="00672011">
        <w:rPr>
          <w:rFonts w:ascii="Times New Roman" w:hAnsi="Times New Roman"/>
          <w:szCs w:val="24"/>
        </w:rPr>
        <w:t>.</w:t>
      </w:r>
      <w:r w:rsidR="009406B1">
        <w:rPr>
          <w:rFonts w:ascii="Times New Roman" w:hAnsi="Times New Roman"/>
          <w:szCs w:val="24"/>
        </w:rPr>
        <w:t xml:space="preserve"> The second part</w:t>
      </w:r>
      <w:r w:rsidR="00185AC4">
        <w:rPr>
          <w:rFonts w:ascii="Times New Roman" w:hAnsi="Times New Roman"/>
          <w:szCs w:val="24"/>
        </w:rPr>
        <w:t xml:space="preserve"> </w:t>
      </w:r>
      <w:r w:rsidR="00496FD0">
        <w:rPr>
          <w:rFonts w:ascii="Times New Roman" w:hAnsi="Times New Roman"/>
          <w:szCs w:val="24"/>
        </w:rPr>
        <w:t xml:space="preserve">of the paper </w:t>
      </w:r>
      <w:r w:rsidR="009406B1">
        <w:rPr>
          <w:rFonts w:ascii="Times New Roman" w:hAnsi="Times New Roman"/>
          <w:szCs w:val="24"/>
        </w:rPr>
        <w:t>should explore the</w:t>
      </w:r>
      <w:r w:rsidR="00185AC4">
        <w:rPr>
          <w:rFonts w:ascii="Times New Roman" w:hAnsi="Times New Roman"/>
          <w:szCs w:val="24"/>
        </w:rPr>
        <w:t xml:space="preserve"> pertinent soc</w:t>
      </w:r>
      <w:r w:rsidR="00BB6E92">
        <w:rPr>
          <w:rFonts w:ascii="Times New Roman" w:hAnsi="Times New Roman"/>
          <w:szCs w:val="24"/>
        </w:rPr>
        <w:t>ietal implications and ethical dilemmas</w:t>
      </w:r>
      <w:r w:rsidR="009406B1">
        <w:rPr>
          <w:rFonts w:ascii="Times New Roman" w:hAnsi="Times New Roman"/>
          <w:szCs w:val="24"/>
        </w:rPr>
        <w:t xml:space="preserve"> </w:t>
      </w:r>
      <w:r w:rsidR="00BB6E92">
        <w:rPr>
          <w:rFonts w:ascii="Times New Roman" w:hAnsi="Times New Roman"/>
          <w:szCs w:val="24"/>
        </w:rPr>
        <w:t xml:space="preserve">brought forth by the particular technological development </w:t>
      </w:r>
      <w:r w:rsidR="00496FD0">
        <w:rPr>
          <w:rFonts w:ascii="Times New Roman" w:hAnsi="Times New Roman"/>
          <w:szCs w:val="24"/>
        </w:rPr>
        <w:t xml:space="preserve">(or policy challenge) </w:t>
      </w:r>
      <w:r w:rsidR="00BB6E92">
        <w:rPr>
          <w:rFonts w:ascii="Times New Roman" w:hAnsi="Times New Roman"/>
          <w:szCs w:val="24"/>
        </w:rPr>
        <w:t xml:space="preserve">being </w:t>
      </w:r>
      <w:r w:rsidR="00496FD0">
        <w:rPr>
          <w:rFonts w:ascii="Times New Roman" w:hAnsi="Times New Roman"/>
          <w:szCs w:val="24"/>
        </w:rPr>
        <w:t>examined</w:t>
      </w:r>
      <w:r w:rsidR="009406B1">
        <w:rPr>
          <w:rFonts w:ascii="Times New Roman" w:hAnsi="Times New Roman"/>
          <w:szCs w:val="24"/>
        </w:rPr>
        <w:t xml:space="preserve"> </w:t>
      </w:r>
      <w:r w:rsidR="00185AC4">
        <w:rPr>
          <w:rFonts w:ascii="Times New Roman" w:hAnsi="Times New Roman"/>
          <w:szCs w:val="24"/>
        </w:rPr>
        <w:t xml:space="preserve">and </w:t>
      </w:r>
      <w:r w:rsidR="009406B1">
        <w:rPr>
          <w:rFonts w:ascii="Times New Roman" w:hAnsi="Times New Roman"/>
          <w:szCs w:val="24"/>
        </w:rPr>
        <w:t xml:space="preserve">the final part must </w:t>
      </w:r>
      <w:r w:rsidR="00185AC4">
        <w:rPr>
          <w:rFonts w:ascii="Times New Roman" w:hAnsi="Times New Roman"/>
          <w:szCs w:val="24"/>
        </w:rPr>
        <w:t xml:space="preserve">set forth a </w:t>
      </w:r>
      <w:r w:rsidR="009406B1">
        <w:rPr>
          <w:rFonts w:ascii="Times New Roman" w:hAnsi="Times New Roman"/>
          <w:szCs w:val="24"/>
        </w:rPr>
        <w:t xml:space="preserve">specific </w:t>
      </w:r>
      <w:r w:rsidR="00185AC4">
        <w:rPr>
          <w:rFonts w:ascii="Times New Roman" w:hAnsi="Times New Roman"/>
          <w:szCs w:val="24"/>
        </w:rPr>
        <w:t xml:space="preserve">set of </w:t>
      </w:r>
      <w:r w:rsidR="00672011">
        <w:rPr>
          <w:rFonts w:ascii="Times New Roman" w:hAnsi="Times New Roman"/>
          <w:szCs w:val="24"/>
        </w:rPr>
        <w:t xml:space="preserve">recommendations and </w:t>
      </w:r>
      <w:r w:rsidR="00185AC4">
        <w:rPr>
          <w:rFonts w:ascii="Times New Roman" w:hAnsi="Times New Roman"/>
          <w:szCs w:val="24"/>
        </w:rPr>
        <w:t>guidelines to regulate and govern that particular technology o</w:t>
      </w:r>
      <w:r w:rsidR="009406B1">
        <w:rPr>
          <w:rFonts w:ascii="Times New Roman" w:hAnsi="Times New Roman"/>
          <w:szCs w:val="24"/>
        </w:rPr>
        <w:t>r other socio-economic phenomenon under investigation</w:t>
      </w:r>
      <w:r w:rsidR="00672011">
        <w:rPr>
          <w:rFonts w:ascii="Times New Roman" w:hAnsi="Times New Roman"/>
          <w:szCs w:val="24"/>
        </w:rPr>
        <w:t>.</w:t>
      </w:r>
      <w:r w:rsidR="00FF445A">
        <w:rPr>
          <w:rFonts w:ascii="Times New Roman" w:hAnsi="Times New Roman"/>
          <w:szCs w:val="24"/>
        </w:rPr>
        <w:t xml:space="preserve"> Contingent on class size and group dynamics, specific tasks will be assigned for both the oral presentation in class as well as the written research paper. </w:t>
      </w:r>
    </w:p>
    <w:p w14:paraId="41F0B6B3" w14:textId="77777777" w:rsidR="00F67C36" w:rsidRPr="0044393B" w:rsidRDefault="00F67C36" w:rsidP="000727B9">
      <w:pPr>
        <w:rPr>
          <w:rFonts w:ascii="Times New Roman" w:hAnsi="Times New Roman"/>
          <w:b/>
          <w:szCs w:val="24"/>
          <w:u w:val="single"/>
        </w:rPr>
      </w:pPr>
    </w:p>
    <w:p w14:paraId="6EA4A18C" w14:textId="27897861" w:rsidR="00672011" w:rsidRPr="00AD18BB" w:rsidRDefault="00672011" w:rsidP="00AD18BB">
      <w:pPr>
        <w:pStyle w:val="ListParagraph"/>
        <w:numPr>
          <w:ilvl w:val="0"/>
          <w:numId w:val="26"/>
        </w:numPr>
        <w:rPr>
          <w:rFonts w:ascii="Times New Roman" w:hAnsi="Times New Roman"/>
          <w:szCs w:val="24"/>
        </w:rPr>
      </w:pPr>
      <w:r w:rsidRPr="00AD18BB">
        <w:rPr>
          <w:rFonts w:ascii="Times New Roman" w:hAnsi="Times New Roman"/>
          <w:szCs w:val="24"/>
        </w:rPr>
        <w:t xml:space="preserve">Final </w:t>
      </w:r>
      <w:r w:rsidR="00DB7EFF" w:rsidRPr="00AD18BB">
        <w:rPr>
          <w:rFonts w:ascii="Times New Roman" w:hAnsi="Times New Roman"/>
          <w:szCs w:val="24"/>
        </w:rPr>
        <w:t>Exam/</w:t>
      </w:r>
      <w:r w:rsidRPr="00AD18BB">
        <w:rPr>
          <w:rFonts w:ascii="Times New Roman" w:hAnsi="Times New Roman"/>
          <w:szCs w:val="24"/>
        </w:rPr>
        <w:t>Essay—</w:t>
      </w:r>
      <w:r w:rsidRPr="00AD18BB">
        <w:rPr>
          <w:rFonts w:ascii="Times New Roman" w:hAnsi="Times New Roman"/>
          <w:b/>
          <w:szCs w:val="24"/>
        </w:rPr>
        <w:t>20%</w:t>
      </w:r>
      <w:r w:rsidRPr="00AD18BB">
        <w:rPr>
          <w:rFonts w:ascii="Times New Roman" w:hAnsi="Times New Roman"/>
          <w:szCs w:val="24"/>
        </w:rPr>
        <w:t xml:space="preserve"> of course grade</w:t>
      </w:r>
    </w:p>
    <w:p w14:paraId="68543CE8" w14:textId="386A4EDE" w:rsidR="00672011" w:rsidRPr="00672011" w:rsidRDefault="00FF445A" w:rsidP="00FF445A">
      <w:pPr>
        <w:ind w:left="270" w:hanging="27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090C3D">
        <w:rPr>
          <w:rFonts w:ascii="Times New Roman" w:hAnsi="Times New Roman"/>
          <w:szCs w:val="24"/>
        </w:rPr>
        <w:tab/>
      </w:r>
      <w:r w:rsidR="00DB7EFF">
        <w:rPr>
          <w:rFonts w:ascii="Times New Roman" w:hAnsi="Times New Roman"/>
          <w:szCs w:val="24"/>
        </w:rPr>
        <w:t xml:space="preserve">A final take-home </w:t>
      </w:r>
      <w:r w:rsidR="00672011">
        <w:rPr>
          <w:rFonts w:ascii="Times New Roman" w:hAnsi="Times New Roman"/>
          <w:szCs w:val="24"/>
        </w:rPr>
        <w:t>essay prompt</w:t>
      </w:r>
      <w:r w:rsidR="00DB7EFF">
        <w:rPr>
          <w:rFonts w:ascii="Times New Roman" w:hAnsi="Times New Roman"/>
          <w:szCs w:val="24"/>
        </w:rPr>
        <w:t xml:space="preserve"> will be given during the last</w:t>
      </w:r>
      <w:r w:rsidR="00672011">
        <w:rPr>
          <w:rFonts w:ascii="Times New Roman" w:hAnsi="Times New Roman"/>
          <w:szCs w:val="24"/>
        </w:rPr>
        <w:t xml:space="preserve"> week of the semester </w:t>
      </w:r>
      <w:r w:rsidR="00090C3D">
        <w:rPr>
          <w:rFonts w:ascii="Times New Roman" w:hAnsi="Times New Roman"/>
          <w:szCs w:val="24"/>
        </w:rPr>
        <w:tab/>
      </w:r>
      <w:r w:rsidR="00672011">
        <w:rPr>
          <w:rFonts w:ascii="Times New Roman" w:hAnsi="Times New Roman"/>
          <w:szCs w:val="24"/>
        </w:rPr>
        <w:t>asking students to reflect on the challenges</w:t>
      </w:r>
      <w:r>
        <w:rPr>
          <w:rFonts w:ascii="Times New Roman" w:hAnsi="Times New Roman"/>
          <w:szCs w:val="24"/>
        </w:rPr>
        <w:t xml:space="preserve"> of</w:t>
      </w:r>
      <w:r w:rsidR="00672011">
        <w:rPr>
          <w:rFonts w:ascii="Times New Roman" w:hAnsi="Times New Roman"/>
          <w:szCs w:val="24"/>
        </w:rPr>
        <w:t xml:space="preserve"> technological</w:t>
      </w:r>
      <w:r w:rsidR="00331EDF">
        <w:rPr>
          <w:rFonts w:ascii="Times New Roman" w:hAnsi="Times New Roman"/>
          <w:szCs w:val="24"/>
        </w:rPr>
        <w:t xml:space="preserve"> transformations </w:t>
      </w:r>
      <w:r w:rsidR="00090C3D">
        <w:rPr>
          <w:rFonts w:ascii="Times New Roman" w:hAnsi="Times New Roman"/>
          <w:szCs w:val="24"/>
        </w:rPr>
        <w:tab/>
      </w:r>
      <w:r w:rsidR="00331EDF">
        <w:rPr>
          <w:rFonts w:ascii="Times New Roman" w:hAnsi="Times New Roman"/>
          <w:szCs w:val="24"/>
        </w:rPr>
        <w:t>confronting</w:t>
      </w:r>
      <w:r w:rsidR="00672011">
        <w:rPr>
          <w:rFonts w:ascii="Times New Roman" w:hAnsi="Times New Roman"/>
          <w:szCs w:val="24"/>
        </w:rPr>
        <w:t xml:space="preserve"> global society</w:t>
      </w:r>
      <w:r w:rsidR="00331EDF">
        <w:rPr>
          <w:rFonts w:ascii="Times New Roman" w:hAnsi="Times New Roman"/>
          <w:szCs w:val="24"/>
        </w:rPr>
        <w:t xml:space="preserve"> and the set of ethical principles</w:t>
      </w:r>
      <w:r w:rsidR="00DB7EFF">
        <w:rPr>
          <w:rFonts w:ascii="Times New Roman" w:hAnsi="Times New Roman"/>
          <w:szCs w:val="24"/>
        </w:rPr>
        <w:t xml:space="preserve"> required to achieve</w:t>
      </w:r>
      <w:r w:rsidR="00672011">
        <w:rPr>
          <w:rFonts w:ascii="Times New Roman" w:hAnsi="Times New Roman"/>
          <w:szCs w:val="24"/>
        </w:rPr>
        <w:t xml:space="preserve"> a </w:t>
      </w:r>
      <w:r w:rsidR="00090C3D">
        <w:rPr>
          <w:rFonts w:ascii="Times New Roman" w:hAnsi="Times New Roman"/>
          <w:szCs w:val="24"/>
        </w:rPr>
        <w:tab/>
      </w:r>
      <w:r w:rsidR="00672011">
        <w:rPr>
          <w:rFonts w:ascii="Times New Roman" w:hAnsi="Times New Roman"/>
          <w:szCs w:val="24"/>
        </w:rPr>
        <w:t>just and humane world in the 21</w:t>
      </w:r>
      <w:r w:rsidR="00672011" w:rsidRPr="00672011">
        <w:rPr>
          <w:rFonts w:ascii="Times New Roman" w:hAnsi="Times New Roman"/>
          <w:szCs w:val="24"/>
          <w:vertAlign w:val="superscript"/>
        </w:rPr>
        <w:t>st</w:t>
      </w:r>
      <w:r w:rsidR="00090C3D">
        <w:rPr>
          <w:rFonts w:ascii="Times New Roman" w:hAnsi="Times New Roman"/>
          <w:szCs w:val="24"/>
        </w:rPr>
        <w:t xml:space="preserve"> ce</w:t>
      </w:r>
      <w:r w:rsidR="00B04807">
        <w:rPr>
          <w:rFonts w:ascii="Times New Roman" w:hAnsi="Times New Roman"/>
          <w:szCs w:val="24"/>
        </w:rPr>
        <w:t xml:space="preserve">ntury while also safeguarding open, free </w:t>
      </w:r>
      <w:r w:rsidR="00B04807">
        <w:rPr>
          <w:rFonts w:ascii="Times New Roman" w:hAnsi="Times New Roman"/>
          <w:szCs w:val="24"/>
        </w:rPr>
        <w:tab/>
        <w:t>societies</w:t>
      </w:r>
      <w:r w:rsidR="00090C3D">
        <w:rPr>
          <w:rFonts w:ascii="Times New Roman" w:hAnsi="Times New Roman"/>
          <w:szCs w:val="24"/>
        </w:rPr>
        <w:t xml:space="preserve"> where innovation can flourish.</w:t>
      </w:r>
      <w:r w:rsidR="00672011">
        <w:rPr>
          <w:rFonts w:ascii="Times New Roman" w:hAnsi="Times New Roman"/>
          <w:szCs w:val="24"/>
        </w:rPr>
        <w:tab/>
        <w:t xml:space="preserve"> </w:t>
      </w:r>
    </w:p>
    <w:p w14:paraId="080E4EEA" w14:textId="77777777" w:rsidR="00672011" w:rsidRDefault="00672011" w:rsidP="000727B9">
      <w:pPr>
        <w:rPr>
          <w:rFonts w:ascii="Times New Roman" w:hAnsi="Times New Roman"/>
          <w:b/>
          <w:szCs w:val="24"/>
          <w:u w:val="single"/>
        </w:rPr>
      </w:pPr>
    </w:p>
    <w:p w14:paraId="27F61E02" w14:textId="77777777" w:rsidR="00672011" w:rsidRDefault="00672011" w:rsidP="000727B9">
      <w:pPr>
        <w:rPr>
          <w:rFonts w:ascii="Times New Roman" w:hAnsi="Times New Roman"/>
          <w:b/>
          <w:szCs w:val="24"/>
          <w:u w:val="single"/>
        </w:rPr>
      </w:pPr>
    </w:p>
    <w:p w14:paraId="65905C4D" w14:textId="3CD665DB" w:rsidR="00E93FAC" w:rsidRPr="0044393B" w:rsidRDefault="00E93FAC" w:rsidP="000727B9">
      <w:pPr>
        <w:rPr>
          <w:rFonts w:ascii="Times New Roman" w:hAnsi="Times New Roman"/>
          <w:b/>
          <w:szCs w:val="24"/>
          <w:u w:val="single"/>
        </w:rPr>
      </w:pPr>
      <w:r w:rsidRPr="0044393B">
        <w:rPr>
          <w:rFonts w:ascii="Times New Roman" w:hAnsi="Times New Roman"/>
          <w:b/>
          <w:szCs w:val="24"/>
          <w:u w:val="single"/>
        </w:rPr>
        <w:t>Grading</w:t>
      </w:r>
      <w:r w:rsidR="00362C1F" w:rsidRPr="0044393B">
        <w:rPr>
          <w:rFonts w:ascii="Times New Roman" w:hAnsi="Times New Roman"/>
          <w:b/>
          <w:szCs w:val="24"/>
          <w:u w:val="single"/>
        </w:rPr>
        <w:t xml:space="preserve"> and Assessment</w:t>
      </w:r>
    </w:p>
    <w:p w14:paraId="469A5820" w14:textId="77777777" w:rsidR="00DC04BC" w:rsidRPr="0044393B" w:rsidRDefault="00DC04BC" w:rsidP="000727B9">
      <w:pPr>
        <w:rPr>
          <w:rFonts w:ascii="Times New Roman" w:hAnsi="Times New Roman"/>
          <w:b/>
          <w:szCs w:val="24"/>
          <w:u w:val="single"/>
        </w:rPr>
      </w:pPr>
    </w:p>
    <w:p w14:paraId="414204F6" w14:textId="351024FC"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A = 89.5-100; B = 79.5-89.4; C = 69.5-79.4; D = 59.5-69.5; F = below 59.5</w:t>
      </w:r>
    </w:p>
    <w:p w14:paraId="13BF82F8" w14:textId="77777777" w:rsidR="002D220C" w:rsidRPr="0044393B" w:rsidRDefault="002D220C" w:rsidP="00E93FAC">
      <w:pPr>
        <w:rPr>
          <w:rFonts w:ascii="Times New Roman" w:eastAsia="Times New Roman" w:hAnsi="Times New Roman"/>
          <w:szCs w:val="24"/>
        </w:rPr>
      </w:pPr>
    </w:p>
    <w:p w14:paraId="47679690" w14:textId="14540C6A"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 xml:space="preserve">A: </w:t>
      </w:r>
      <w:r w:rsidR="00A80550" w:rsidRPr="0044393B">
        <w:rPr>
          <w:rFonts w:ascii="Times New Roman" w:eastAsia="Times New Roman" w:hAnsi="Times New Roman"/>
          <w:szCs w:val="24"/>
        </w:rPr>
        <w:tab/>
      </w:r>
      <w:r w:rsidRPr="0044393B">
        <w:rPr>
          <w:rFonts w:ascii="Times New Roman" w:eastAsia="Times New Roman" w:hAnsi="Times New Roman"/>
          <w:szCs w:val="24"/>
        </w:rPr>
        <w:t xml:space="preserve">Outstanding and original work; well-argued, well-organized, without significant </w:t>
      </w:r>
      <w:r w:rsidR="00A80550" w:rsidRPr="0044393B">
        <w:rPr>
          <w:rFonts w:ascii="Times New Roman" w:eastAsia="Times New Roman" w:hAnsi="Times New Roman"/>
          <w:szCs w:val="24"/>
        </w:rPr>
        <w:tab/>
      </w:r>
      <w:r w:rsidRPr="0044393B">
        <w:rPr>
          <w:rFonts w:ascii="Times New Roman" w:eastAsia="Times New Roman" w:hAnsi="Times New Roman"/>
          <w:szCs w:val="24"/>
        </w:rPr>
        <w:t>error or omission</w:t>
      </w:r>
      <w:r w:rsidR="008F5976" w:rsidRPr="0044393B">
        <w:rPr>
          <w:rFonts w:ascii="Times New Roman" w:eastAsia="Times New Roman" w:hAnsi="Times New Roman"/>
          <w:szCs w:val="24"/>
        </w:rPr>
        <w:t>.</w:t>
      </w:r>
    </w:p>
    <w:p w14:paraId="60252371" w14:textId="77777777" w:rsidR="00362C1F" w:rsidRPr="0044393B" w:rsidRDefault="00362C1F" w:rsidP="00E93FAC">
      <w:pPr>
        <w:rPr>
          <w:rFonts w:ascii="Times New Roman" w:eastAsia="Times New Roman" w:hAnsi="Times New Roman"/>
          <w:szCs w:val="24"/>
        </w:rPr>
      </w:pPr>
    </w:p>
    <w:p w14:paraId="73D2BC69" w14:textId="4DEE5F3C"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B: </w:t>
      </w:r>
      <w:r w:rsidRPr="0044393B">
        <w:rPr>
          <w:rFonts w:ascii="Times New Roman" w:eastAsia="Times New Roman" w:hAnsi="Times New Roman"/>
          <w:szCs w:val="24"/>
        </w:rPr>
        <w:tab/>
        <w:t xml:space="preserve">Very fine work, reasonably argued, clearly organized, with </w:t>
      </w:r>
      <w:r w:rsidR="00B04807">
        <w:rPr>
          <w:rFonts w:ascii="Times New Roman" w:eastAsia="Times New Roman" w:hAnsi="Times New Roman"/>
          <w:szCs w:val="24"/>
        </w:rPr>
        <w:t xml:space="preserve">only slight error or </w:t>
      </w:r>
      <w:r w:rsidR="00B04807">
        <w:rPr>
          <w:rFonts w:ascii="Times New Roman" w:eastAsia="Times New Roman" w:hAnsi="Times New Roman"/>
          <w:szCs w:val="24"/>
        </w:rPr>
        <w:tab/>
        <w:t xml:space="preserve">omission; </w:t>
      </w:r>
      <w:r w:rsidRPr="0044393B">
        <w:rPr>
          <w:rFonts w:ascii="Times New Roman" w:eastAsia="Times New Roman" w:hAnsi="Times New Roman"/>
          <w:szCs w:val="24"/>
        </w:rPr>
        <w:t>clearly well above the average</w:t>
      </w:r>
      <w:r w:rsidR="008F5976" w:rsidRPr="0044393B">
        <w:rPr>
          <w:rFonts w:ascii="Times New Roman" w:eastAsia="Times New Roman" w:hAnsi="Times New Roman"/>
          <w:szCs w:val="24"/>
        </w:rPr>
        <w:t>.</w:t>
      </w:r>
    </w:p>
    <w:p w14:paraId="76BD7485" w14:textId="77777777" w:rsidR="00A80550" w:rsidRPr="0044393B" w:rsidRDefault="00A80550" w:rsidP="00E93FAC">
      <w:pPr>
        <w:rPr>
          <w:rFonts w:ascii="Times New Roman" w:eastAsia="Times New Roman" w:hAnsi="Times New Roman"/>
          <w:szCs w:val="24"/>
        </w:rPr>
      </w:pPr>
    </w:p>
    <w:p w14:paraId="7692FC6E" w14:textId="50217C1C"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C: </w:t>
      </w:r>
      <w:r w:rsidRPr="0044393B">
        <w:rPr>
          <w:rFonts w:ascii="Times New Roman" w:eastAsia="Times New Roman" w:hAnsi="Times New Roman"/>
          <w:szCs w:val="24"/>
        </w:rPr>
        <w:tab/>
        <w:t xml:space="preserve">Solid work of a satisfactory nature; clear evidence of engagement and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comprehension, but with some organizational, factual, or interpretive </w:t>
      </w:r>
      <w:r w:rsidR="008F5976" w:rsidRPr="0044393B">
        <w:rPr>
          <w:rFonts w:ascii="Times New Roman" w:eastAsia="Times New Roman" w:hAnsi="Times New Roman"/>
          <w:szCs w:val="24"/>
        </w:rPr>
        <w:tab/>
      </w:r>
      <w:r w:rsidRPr="0044393B">
        <w:rPr>
          <w:rFonts w:ascii="Times New Roman" w:eastAsia="Times New Roman" w:hAnsi="Times New Roman"/>
          <w:szCs w:val="24"/>
        </w:rPr>
        <w:t>errors/omissions.</w:t>
      </w:r>
    </w:p>
    <w:p w14:paraId="5D2C173D" w14:textId="77777777" w:rsidR="00A80550" w:rsidRPr="0044393B" w:rsidRDefault="00A80550" w:rsidP="00E93FAC">
      <w:pPr>
        <w:rPr>
          <w:rFonts w:ascii="Times New Roman" w:eastAsia="Times New Roman" w:hAnsi="Times New Roman"/>
          <w:szCs w:val="24"/>
        </w:rPr>
      </w:pPr>
    </w:p>
    <w:p w14:paraId="14B01728" w14:textId="7A464475"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D: </w:t>
      </w:r>
      <w:r w:rsidRPr="0044393B">
        <w:rPr>
          <w:rFonts w:ascii="Times New Roman" w:eastAsia="Times New Roman" w:hAnsi="Times New Roman"/>
          <w:szCs w:val="24"/>
        </w:rPr>
        <w:tab/>
        <w:t xml:space="preserve">Passing, but only marginally acceptable work with clear deficiencies of length, </w:t>
      </w:r>
      <w:r w:rsidR="008F5976" w:rsidRPr="0044393B">
        <w:rPr>
          <w:rFonts w:ascii="Times New Roman" w:eastAsia="Times New Roman" w:hAnsi="Times New Roman"/>
          <w:szCs w:val="24"/>
        </w:rPr>
        <w:tab/>
      </w:r>
      <w:r w:rsidRPr="0044393B">
        <w:rPr>
          <w:rFonts w:ascii="Times New Roman" w:eastAsia="Times New Roman" w:hAnsi="Times New Roman"/>
          <w:szCs w:val="24"/>
        </w:rPr>
        <w:t>fact, organization, or interpretation; incomplete work.</w:t>
      </w:r>
    </w:p>
    <w:p w14:paraId="10C65730" w14:textId="77777777" w:rsidR="00A80550" w:rsidRPr="0044393B" w:rsidRDefault="00A80550" w:rsidP="00E93FAC">
      <w:pPr>
        <w:rPr>
          <w:rFonts w:ascii="Times New Roman" w:eastAsia="Times New Roman" w:hAnsi="Times New Roman"/>
          <w:szCs w:val="24"/>
        </w:rPr>
      </w:pPr>
    </w:p>
    <w:p w14:paraId="67680EFD" w14:textId="33BD8EDA"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F: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Unacceptable work submitted with such significant deficiencies that no credit can </w:t>
      </w:r>
      <w:r w:rsidR="008F5976" w:rsidRPr="0044393B">
        <w:rPr>
          <w:rFonts w:ascii="Times New Roman" w:eastAsia="Times New Roman" w:hAnsi="Times New Roman"/>
          <w:szCs w:val="24"/>
        </w:rPr>
        <w:tab/>
      </w:r>
      <w:r w:rsidRPr="0044393B">
        <w:rPr>
          <w:rFonts w:ascii="Times New Roman" w:eastAsia="Times New Roman" w:hAnsi="Times New Roman"/>
          <w:szCs w:val="24"/>
        </w:rPr>
        <w:t>be awarded.</w:t>
      </w:r>
    </w:p>
    <w:p w14:paraId="6C07E2EF" w14:textId="77777777" w:rsidR="002D220C" w:rsidRPr="0044393B" w:rsidRDefault="002D220C" w:rsidP="00E93FAC">
      <w:pPr>
        <w:rPr>
          <w:rFonts w:ascii="Times New Roman" w:hAnsi="Times New Roman"/>
          <w:szCs w:val="24"/>
        </w:rPr>
      </w:pPr>
    </w:p>
    <w:p w14:paraId="56584D2A" w14:textId="62E4182B" w:rsidR="00CA0128" w:rsidRPr="0044393B" w:rsidRDefault="00CA0128" w:rsidP="00CA0128">
      <w:pPr>
        <w:pStyle w:val="ListParagraph"/>
        <w:numPr>
          <w:ilvl w:val="0"/>
          <w:numId w:val="2"/>
        </w:numPr>
        <w:rPr>
          <w:rFonts w:ascii="Times New Roman" w:hAnsi="Times New Roman"/>
          <w:szCs w:val="24"/>
        </w:rPr>
      </w:pPr>
      <w:r w:rsidRPr="0044393B">
        <w:rPr>
          <w:rFonts w:ascii="Times New Roman" w:hAnsi="Times New Roman"/>
          <w:szCs w:val="24"/>
        </w:rPr>
        <w:t xml:space="preserve">Participation </w:t>
      </w:r>
      <w:r w:rsidRPr="0044393B">
        <w:rPr>
          <w:rFonts w:ascii="Times New Roman" w:hAnsi="Times New Roman"/>
          <w:szCs w:val="24"/>
        </w:rPr>
        <w:tab/>
      </w:r>
      <w:r w:rsidRPr="0044393B">
        <w:rPr>
          <w:rFonts w:ascii="Times New Roman" w:hAnsi="Times New Roman"/>
          <w:szCs w:val="24"/>
        </w:rPr>
        <w:tab/>
      </w:r>
      <w:r w:rsidR="00DB0734">
        <w:rPr>
          <w:rFonts w:ascii="Times New Roman" w:hAnsi="Times New Roman"/>
          <w:szCs w:val="24"/>
        </w:rPr>
        <w:tab/>
      </w:r>
      <w:r w:rsidR="00DA59C1">
        <w:rPr>
          <w:rFonts w:ascii="Times New Roman" w:hAnsi="Times New Roman"/>
          <w:szCs w:val="24"/>
        </w:rPr>
        <w:t>2</w:t>
      </w:r>
      <w:r w:rsidR="00D80044" w:rsidRPr="0044393B">
        <w:rPr>
          <w:rFonts w:ascii="Times New Roman" w:hAnsi="Times New Roman"/>
          <w:szCs w:val="24"/>
        </w:rPr>
        <w:t>0</w:t>
      </w:r>
      <w:r w:rsidRPr="0044393B">
        <w:rPr>
          <w:rFonts w:ascii="Times New Roman" w:hAnsi="Times New Roman"/>
          <w:szCs w:val="24"/>
        </w:rPr>
        <w:t>%</w:t>
      </w:r>
    </w:p>
    <w:p w14:paraId="6E31EB88" w14:textId="463BDC0D" w:rsidR="001F2512" w:rsidRPr="0044393B" w:rsidRDefault="00F67C36" w:rsidP="001F2512">
      <w:pPr>
        <w:pStyle w:val="ListParagraph"/>
        <w:numPr>
          <w:ilvl w:val="0"/>
          <w:numId w:val="2"/>
        </w:numPr>
        <w:rPr>
          <w:rFonts w:ascii="Times New Roman" w:hAnsi="Times New Roman"/>
          <w:szCs w:val="24"/>
        </w:rPr>
      </w:pPr>
      <w:r w:rsidRPr="0044393B">
        <w:rPr>
          <w:rFonts w:ascii="Times New Roman" w:hAnsi="Times New Roman"/>
          <w:szCs w:val="24"/>
        </w:rPr>
        <w:t>Quizzes</w:t>
      </w:r>
      <w:r w:rsidR="00193E50" w:rsidRPr="0044393B">
        <w:rPr>
          <w:rFonts w:ascii="Times New Roman" w:hAnsi="Times New Roman"/>
          <w:szCs w:val="24"/>
        </w:rPr>
        <w:t xml:space="preserve"> </w:t>
      </w:r>
      <w:r w:rsidR="00BE30C6">
        <w:rPr>
          <w:rFonts w:ascii="Times New Roman" w:hAnsi="Times New Roman"/>
          <w:szCs w:val="24"/>
        </w:rPr>
        <w:t>and HW</w:t>
      </w:r>
      <w:r w:rsidR="00E42545" w:rsidRPr="0044393B">
        <w:rPr>
          <w:rFonts w:ascii="Times New Roman" w:hAnsi="Times New Roman"/>
          <w:szCs w:val="24"/>
        </w:rPr>
        <w:tab/>
      </w:r>
      <w:r w:rsidR="00DB0734">
        <w:rPr>
          <w:rFonts w:ascii="Times New Roman" w:hAnsi="Times New Roman"/>
          <w:szCs w:val="24"/>
        </w:rPr>
        <w:tab/>
      </w:r>
      <w:r w:rsidR="00DA59C1">
        <w:rPr>
          <w:rFonts w:ascii="Times New Roman" w:hAnsi="Times New Roman"/>
          <w:szCs w:val="24"/>
        </w:rPr>
        <w:t>2</w:t>
      </w:r>
      <w:r w:rsidR="00541D33" w:rsidRPr="0044393B">
        <w:rPr>
          <w:rFonts w:ascii="Times New Roman" w:hAnsi="Times New Roman"/>
          <w:szCs w:val="24"/>
        </w:rPr>
        <w:t>0</w:t>
      </w:r>
      <w:r w:rsidR="001F2512" w:rsidRPr="0044393B">
        <w:rPr>
          <w:rFonts w:ascii="Times New Roman" w:hAnsi="Times New Roman"/>
          <w:szCs w:val="24"/>
        </w:rPr>
        <w:t>%</w:t>
      </w:r>
    </w:p>
    <w:p w14:paraId="2FB4CFD3" w14:textId="23A32962" w:rsidR="00431548" w:rsidRPr="0044393B" w:rsidRDefault="00672011" w:rsidP="001F2512">
      <w:pPr>
        <w:pStyle w:val="ListParagraph"/>
        <w:numPr>
          <w:ilvl w:val="0"/>
          <w:numId w:val="2"/>
        </w:numPr>
        <w:rPr>
          <w:rFonts w:ascii="Times New Roman" w:hAnsi="Times New Roman"/>
          <w:szCs w:val="24"/>
        </w:rPr>
      </w:pPr>
      <w:r>
        <w:rPr>
          <w:rFonts w:ascii="Times New Roman" w:hAnsi="Times New Roman"/>
          <w:szCs w:val="24"/>
        </w:rPr>
        <w:t>Group Project</w:t>
      </w:r>
      <w:r w:rsidR="00431548" w:rsidRPr="0044393B">
        <w:rPr>
          <w:rFonts w:ascii="Times New Roman" w:hAnsi="Times New Roman"/>
          <w:szCs w:val="24"/>
        </w:rPr>
        <w:tab/>
      </w:r>
      <w:r w:rsidR="00431548" w:rsidRPr="0044393B">
        <w:rPr>
          <w:rFonts w:ascii="Times New Roman" w:hAnsi="Times New Roman"/>
          <w:szCs w:val="24"/>
        </w:rPr>
        <w:tab/>
      </w:r>
      <w:r w:rsidR="00DB0734">
        <w:rPr>
          <w:rFonts w:ascii="Times New Roman" w:hAnsi="Times New Roman"/>
          <w:szCs w:val="24"/>
        </w:rPr>
        <w:tab/>
      </w:r>
      <w:r w:rsidR="00331EDF">
        <w:rPr>
          <w:rFonts w:ascii="Times New Roman" w:hAnsi="Times New Roman"/>
          <w:szCs w:val="24"/>
        </w:rPr>
        <w:t>40</w:t>
      </w:r>
      <w:r w:rsidR="00431548" w:rsidRPr="0044393B">
        <w:rPr>
          <w:rFonts w:ascii="Times New Roman" w:hAnsi="Times New Roman"/>
          <w:szCs w:val="24"/>
        </w:rPr>
        <w:t>%</w:t>
      </w:r>
    </w:p>
    <w:p w14:paraId="7573C2DE" w14:textId="28D512F9" w:rsidR="00431548" w:rsidRPr="0044393B" w:rsidRDefault="00331EDF" w:rsidP="001F2512">
      <w:pPr>
        <w:pStyle w:val="ListParagraph"/>
        <w:numPr>
          <w:ilvl w:val="0"/>
          <w:numId w:val="2"/>
        </w:numPr>
        <w:rPr>
          <w:rFonts w:ascii="Times New Roman" w:hAnsi="Times New Roman"/>
          <w:szCs w:val="24"/>
        </w:rPr>
      </w:pPr>
      <w:r>
        <w:rPr>
          <w:rFonts w:ascii="Times New Roman" w:hAnsi="Times New Roman"/>
          <w:szCs w:val="24"/>
        </w:rPr>
        <w:t>Final Exam/essay</w:t>
      </w:r>
      <w:r w:rsidR="00431548" w:rsidRPr="0044393B">
        <w:rPr>
          <w:rFonts w:ascii="Times New Roman" w:hAnsi="Times New Roman"/>
          <w:szCs w:val="24"/>
        </w:rPr>
        <w:tab/>
      </w:r>
      <w:r w:rsidR="00431548" w:rsidRPr="0044393B">
        <w:rPr>
          <w:rFonts w:ascii="Times New Roman" w:hAnsi="Times New Roman"/>
          <w:szCs w:val="24"/>
        </w:rPr>
        <w:tab/>
      </w:r>
      <w:r>
        <w:rPr>
          <w:rFonts w:ascii="Times New Roman" w:hAnsi="Times New Roman"/>
          <w:szCs w:val="24"/>
        </w:rPr>
        <w:t>20</w:t>
      </w:r>
      <w:r w:rsidR="00431548" w:rsidRPr="0044393B">
        <w:rPr>
          <w:rFonts w:ascii="Times New Roman" w:hAnsi="Times New Roman"/>
          <w:szCs w:val="24"/>
        </w:rPr>
        <w:t>%</w:t>
      </w:r>
    </w:p>
    <w:p w14:paraId="10975D32" w14:textId="77777777" w:rsidR="004E6FDA" w:rsidRPr="008D16B2" w:rsidRDefault="004E6FDA" w:rsidP="004E6FDA">
      <w:pPr>
        <w:pStyle w:val="Heading4"/>
        <w:rPr>
          <w:rFonts w:ascii="Times New Roman" w:hAnsi="Times New Roman"/>
          <w:szCs w:val="24"/>
        </w:rPr>
      </w:pPr>
    </w:p>
    <w:p w14:paraId="19DEF792" w14:textId="77777777" w:rsidR="004E6FDA" w:rsidRPr="008D16B2" w:rsidRDefault="004E6FDA" w:rsidP="004E6FDA">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9CC5C8E" w14:textId="77777777" w:rsidR="004E6FDA" w:rsidRDefault="004E6FDA" w:rsidP="004E6FDA">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Pr>
          <w:rFonts w:ascii="Times New Roman" w:hAnsi="Times New Roman"/>
          <w:szCs w:val="24"/>
        </w:rPr>
        <w:t xml:space="preserve">isit the website of the Dean of </w:t>
      </w:r>
      <w:r w:rsidRPr="008D16B2">
        <w:rPr>
          <w:rFonts w:ascii="Times New Roman" w:hAnsi="Times New Roman"/>
          <w:szCs w:val="24"/>
        </w:rPr>
        <w:t>Students</w:t>
      </w:r>
      <w:r>
        <w:rPr>
          <w:rFonts w:ascii="Times New Roman" w:hAnsi="Times New Roman"/>
          <w:szCs w:val="24"/>
        </w:rPr>
        <w:t xml:space="preserve">: </w:t>
      </w:r>
      <w:hyperlink r:id="rId10" w:history="1">
        <w:r w:rsidRPr="00981911">
          <w:rPr>
            <w:rStyle w:val="Hyperlink"/>
            <w:rFonts w:ascii="Times New Roman" w:hAnsi="Times New Roman"/>
            <w:szCs w:val="24"/>
          </w:rPr>
          <w:t>www.deanofstudents.gatech.edu/integrity</w:t>
        </w:r>
      </w:hyperlink>
    </w:p>
    <w:p w14:paraId="5007761F" w14:textId="77777777" w:rsidR="004E6FDA" w:rsidRDefault="004E6FDA" w:rsidP="004E6FDA">
      <w:pPr>
        <w:widowControl w:val="0"/>
        <w:autoSpaceDE w:val="0"/>
        <w:autoSpaceDN w:val="0"/>
        <w:adjustRightInd w:val="0"/>
        <w:rPr>
          <w:rFonts w:asciiTheme="minorHAnsi" w:eastAsiaTheme="minorHAnsi" w:hAnsiTheme="minorHAnsi" w:cstheme="minorHAnsi"/>
          <w:b/>
          <w:bCs/>
          <w:color w:val="1049BC"/>
          <w:szCs w:val="24"/>
        </w:rPr>
      </w:pPr>
    </w:p>
    <w:p w14:paraId="494B687D" w14:textId="77777777" w:rsidR="004E6FDA" w:rsidRPr="00A25FFF" w:rsidRDefault="004E6FDA" w:rsidP="004E6FDA">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6CF46C75" w14:textId="77777777" w:rsidR="004E6FDA" w:rsidRPr="00A25FFF" w:rsidRDefault="004E6FDA" w:rsidP="004E6FDA">
      <w:pPr>
        <w:widowControl w:val="0"/>
        <w:autoSpaceDE w:val="0"/>
        <w:autoSpaceDN w:val="0"/>
        <w:adjustRightInd w:val="0"/>
        <w:rPr>
          <w:rFonts w:ascii="Times New Roman" w:eastAsiaTheme="minorHAnsi" w:hAnsi="Times New Roman"/>
          <w:color w:val="1049BC"/>
          <w:szCs w:val="24"/>
        </w:rPr>
      </w:pPr>
    </w:p>
    <w:p w14:paraId="77F1B7AA" w14:textId="77777777" w:rsidR="004E6FDA" w:rsidRPr="00A25FFF" w:rsidRDefault="004E6FDA" w:rsidP="004E6FDA">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1"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Pr>
          <w:rFonts w:ascii="Times New Roman" w:eastAsiaTheme="minorHAnsi" w:hAnsi="Times New Roman"/>
          <w:color w:val="1049BC"/>
          <w:szCs w:val="24"/>
        </w:rPr>
        <w:t>ectations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0F1FFC02" w14:textId="77777777" w:rsidR="004E6FDA" w:rsidRPr="008D16B2" w:rsidRDefault="004E6FDA" w:rsidP="004E6FDA">
      <w:pPr>
        <w:jc w:val="both"/>
        <w:rPr>
          <w:rFonts w:ascii="Times New Roman" w:hAnsi="Times New Roman"/>
          <w:szCs w:val="24"/>
        </w:rPr>
      </w:pPr>
    </w:p>
    <w:p w14:paraId="591386F5" w14:textId="4AE193C6" w:rsidR="004E6FDA" w:rsidRPr="00955FEB" w:rsidRDefault="004E6FDA" w:rsidP="004E6FDA">
      <w:pPr>
        <w:rPr>
          <w:rFonts w:ascii="Times New Roman" w:hAnsi="Times New Roman"/>
          <w:b/>
          <w:szCs w:val="24"/>
          <w:lang w:val="fr-FR"/>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2" w:anchor="Student%20Responsibilities" w:history="1">
        <w:r w:rsidRPr="00955FEB">
          <w:rPr>
            <w:rStyle w:val="Hyperlink"/>
            <w:rFonts w:ascii="Times New Roman" w:hAnsi="Times New Roman"/>
            <w:szCs w:val="24"/>
            <w:lang w:val="fr-FR"/>
          </w:rPr>
          <w:t>http</w:t>
        </w:r>
        <w:r w:rsidR="00AD18BB">
          <w:rPr>
            <w:rStyle w:val="Hyperlink"/>
            <w:rFonts w:ascii="Times New Roman" w:hAnsi="Times New Roman"/>
            <w:szCs w:val="24"/>
            <w:lang w:val="fr-FR"/>
          </w:rPr>
          <w:t> </w:t>
        </w:r>
        <w:r w:rsidRPr="00955FEB">
          <w:rPr>
            <w:rStyle w:val="Hyperlink"/>
            <w:rFonts w:ascii="Times New Roman" w:hAnsi="Times New Roman"/>
            <w:szCs w:val="24"/>
            <w:lang w:val="fr-FR"/>
          </w:rPr>
          <w:t>://disabilityservices.gatech.edu/content/15/policies-procedures#Student%20Responsibilities</w:t>
        </w:r>
      </w:hyperlink>
    </w:p>
    <w:p w14:paraId="5D2D419D" w14:textId="4AF293C1" w:rsidR="004E6FDA" w:rsidRPr="00955FEB" w:rsidRDefault="004E6FDA" w:rsidP="004E6FDA">
      <w:pPr>
        <w:rPr>
          <w:rFonts w:ascii="Times New Roman" w:hAnsi="Times New Roman"/>
          <w:szCs w:val="24"/>
          <w:lang w:val="fr-FR"/>
        </w:rPr>
      </w:pPr>
      <w:r w:rsidRPr="00955FEB">
        <w:rPr>
          <w:rFonts w:ascii="Times New Roman" w:hAnsi="Times New Roman"/>
          <w:b/>
          <w:szCs w:val="24"/>
          <w:lang w:val="fr-FR"/>
        </w:rPr>
        <w:t>ADAPTS contact information</w:t>
      </w:r>
      <w:r w:rsidR="00AD18BB">
        <w:rPr>
          <w:rFonts w:ascii="Times New Roman" w:hAnsi="Times New Roman"/>
          <w:b/>
          <w:szCs w:val="24"/>
          <w:lang w:val="fr-FR"/>
        </w:rPr>
        <w:t> </w:t>
      </w:r>
      <w:r w:rsidRPr="00955FEB">
        <w:rPr>
          <w:rFonts w:ascii="Times New Roman" w:hAnsi="Times New Roman"/>
          <w:szCs w:val="24"/>
          <w:lang w:val="fr-FR"/>
        </w:rPr>
        <w:t xml:space="preserve">: </w:t>
      </w:r>
      <w:hyperlink r:id="rId13" w:history="1">
        <w:r w:rsidRPr="00955FEB">
          <w:rPr>
            <w:rStyle w:val="Hyperlink"/>
            <w:rFonts w:ascii="Times New Roman" w:hAnsi="Times New Roman"/>
            <w:szCs w:val="24"/>
            <w:lang w:val="fr-FR"/>
          </w:rPr>
          <w:t>http</w:t>
        </w:r>
        <w:r w:rsidR="00AD18BB">
          <w:rPr>
            <w:rStyle w:val="Hyperlink"/>
            <w:rFonts w:ascii="Times New Roman" w:hAnsi="Times New Roman"/>
            <w:szCs w:val="24"/>
            <w:lang w:val="fr-FR"/>
          </w:rPr>
          <w:t> </w:t>
        </w:r>
        <w:r w:rsidRPr="00955FEB">
          <w:rPr>
            <w:rStyle w:val="Hyperlink"/>
            <w:rFonts w:ascii="Times New Roman" w:hAnsi="Times New Roman"/>
            <w:szCs w:val="24"/>
            <w:lang w:val="fr-FR"/>
          </w:rPr>
          <w:t>://www.adapts.gatech.edu/</w:t>
        </w:r>
      </w:hyperlink>
    </w:p>
    <w:p w14:paraId="78F1C472" w14:textId="77777777" w:rsidR="005A78BD" w:rsidRPr="00955FEB" w:rsidRDefault="005A78BD" w:rsidP="00E93FAC">
      <w:pPr>
        <w:rPr>
          <w:rFonts w:ascii="Times New Roman" w:hAnsi="Times New Roman"/>
          <w:szCs w:val="24"/>
          <w:lang w:val="fr-FR"/>
        </w:rPr>
      </w:pPr>
    </w:p>
    <w:p w14:paraId="7959AD29" w14:textId="77777777" w:rsidR="00011F2C" w:rsidRPr="00955FEB" w:rsidRDefault="00011F2C" w:rsidP="00E93FAC">
      <w:pPr>
        <w:rPr>
          <w:rFonts w:ascii="Times New Roman" w:hAnsi="Times New Roman"/>
          <w:szCs w:val="24"/>
          <w:lang w:val="fr-FR"/>
        </w:rPr>
      </w:pPr>
    </w:p>
    <w:p w14:paraId="538DDFAD" w14:textId="77777777" w:rsidR="000D2AA2" w:rsidRPr="00955FEB" w:rsidRDefault="000D2AA2" w:rsidP="00E93FAC">
      <w:pPr>
        <w:rPr>
          <w:rFonts w:ascii="Times New Roman" w:hAnsi="Times New Roman"/>
          <w:b/>
          <w:szCs w:val="24"/>
          <w:u w:val="single"/>
          <w:lang w:val="fr-FR"/>
        </w:rPr>
      </w:pPr>
    </w:p>
    <w:p w14:paraId="0D732FC7" w14:textId="77777777" w:rsidR="00F56A0E" w:rsidRPr="0044393B" w:rsidRDefault="00E93FAC" w:rsidP="00E93FAC">
      <w:pPr>
        <w:rPr>
          <w:rFonts w:ascii="Times New Roman" w:hAnsi="Times New Roman"/>
          <w:szCs w:val="24"/>
        </w:rPr>
      </w:pPr>
      <w:r w:rsidRPr="0044393B">
        <w:rPr>
          <w:rFonts w:ascii="Times New Roman" w:hAnsi="Times New Roman"/>
          <w:b/>
          <w:szCs w:val="24"/>
          <w:u w:val="single"/>
        </w:rPr>
        <w:t>Course Outline and Reading Assignments</w:t>
      </w:r>
      <w:r w:rsidR="00F56A0E" w:rsidRPr="0044393B">
        <w:rPr>
          <w:rFonts w:ascii="Times New Roman" w:hAnsi="Times New Roman"/>
          <w:szCs w:val="24"/>
        </w:rPr>
        <w:t xml:space="preserve"> </w:t>
      </w:r>
    </w:p>
    <w:p w14:paraId="529BEECE" w14:textId="51E39CF6" w:rsidR="008401F4" w:rsidRPr="007C60E5" w:rsidRDefault="008401F4" w:rsidP="00E93FAC">
      <w:pPr>
        <w:rPr>
          <w:rFonts w:ascii="Times New Roman" w:hAnsi="Times New Roman"/>
          <w:b/>
          <w:color w:val="FF0000"/>
          <w:szCs w:val="24"/>
          <w:u w:val="single"/>
        </w:rPr>
      </w:pPr>
    </w:p>
    <w:tbl>
      <w:tblPr>
        <w:tblStyle w:val="TableGrid"/>
        <w:tblW w:w="9648" w:type="dxa"/>
        <w:tblLayout w:type="fixed"/>
        <w:tblLook w:val="04A0" w:firstRow="1" w:lastRow="0" w:firstColumn="1" w:lastColumn="0" w:noHBand="0" w:noVBand="1"/>
      </w:tblPr>
      <w:tblGrid>
        <w:gridCol w:w="1638"/>
        <w:gridCol w:w="8010"/>
      </w:tblGrid>
      <w:tr w:rsidR="00FC1A50" w:rsidRPr="0044393B" w14:paraId="69CAE683" w14:textId="77777777" w:rsidTr="0002516E">
        <w:tc>
          <w:tcPr>
            <w:tcW w:w="1638" w:type="dxa"/>
            <w:shd w:val="clear" w:color="auto" w:fill="auto"/>
          </w:tcPr>
          <w:p w14:paraId="5F81B2F9" w14:textId="64460A32" w:rsidR="00FC1A50" w:rsidRPr="0044393B" w:rsidRDefault="00FC1A50">
            <w:pPr>
              <w:rPr>
                <w:rFonts w:ascii="Times New Roman" w:hAnsi="Times New Roman"/>
                <w:b/>
                <w:szCs w:val="24"/>
              </w:rPr>
            </w:pPr>
            <w:r w:rsidRPr="0044393B">
              <w:rPr>
                <w:rFonts w:ascii="Times New Roman" w:hAnsi="Times New Roman"/>
                <w:b/>
                <w:szCs w:val="24"/>
              </w:rPr>
              <w:lastRenderedPageBreak/>
              <w:t>Date</w:t>
            </w:r>
          </w:p>
        </w:tc>
        <w:tc>
          <w:tcPr>
            <w:tcW w:w="8010" w:type="dxa"/>
            <w:shd w:val="clear" w:color="auto" w:fill="auto"/>
          </w:tcPr>
          <w:p w14:paraId="0DBBD2F3" w14:textId="58B8EBDC" w:rsidR="00FC1A50" w:rsidRPr="0044393B" w:rsidRDefault="00FC1A50">
            <w:pPr>
              <w:rPr>
                <w:rFonts w:ascii="Times New Roman" w:hAnsi="Times New Roman"/>
                <w:b/>
                <w:szCs w:val="24"/>
              </w:rPr>
            </w:pPr>
            <w:r w:rsidRPr="0044393B">
              <w:rPr>
                <w:rFonts w:ascii="Times New Roman" w:hAnsi="Times New Roman"/>
                <w:b/>
                <w:szCs w:val="24"/>
              </w:rPr>
              <w:t>Topics and Readings</w:t>
            </w:r>
          </w:p>
        </w:tc>
      </w:tr>
      <w:tr w:rsidR="00FC1A50" w:rsidRPr="0044393B" w14:paraId="56FB5117" w14:textId="77777777" w:rsidTr="0002516E">
        <w:tc>
          <w:tcPr>
            <w:tcW w:w="1638" w:type="dxa"/>
          </w:tcPr>
          <w:p w14:paraId="27FA1D83" w14:textId="4B722C67" w:rsidR="00FC1A50" w:rsidRPr="00E018A7" w:rsidRDefault="00DA59C1">
            <w:pPr>
              <w:rPr>
                <w:rFonts w:ascii="Times New Roman" w:hAnsi="Times New Roman"/>
                <w:b/>
                <w:bCs/>
                <w:szCs w:val="24"/>
              </w:rPr>
            </w:pPr>
            <w:r w:rsidRPr="00E018A7">
              <w:rPr>
                <w:rFonts w:ascii="Times New Roman" w:hAnsi="Times New Roman"/>
                <w:b/>
                <w:bCs/>
                <w:szCs w:val="24"/>
              </w:rPr>
              <w:t>Week One</w:t>
            </w:r>
          </w:p>
        </w:tc>
        <w:tc>
          <w:tcPr>
            <w:tcW w:w="8010" w:type="dxa"/>
          </w:tcPr>
          <w:p w14:paraId="414AEFF9" w14:textId="014B3076" w:rsidR="00FC1A50" w:rsidRPr="000F6066" w:rsidRDefault="000F6066">
            <w:pPr>
              <w:rPr>
                <w:rFonts w:ascii="Times New Roman" w:hAnsi="Times New Roman"/>
                <w:b/>
                <w:szCs w:val="24"/>
              </w:rPr>
            </w:pPr>
            <w:r w:rsidRPr="000F6066">
              <w:rPr>
                <w:rFonts w:ascii="Times New Roman" w:hAnsi="Times New Roman"/>
                <w:b/>
                <w:szCs w:val="24"/>
              </w:rPr>
              <w:t>Course I</w:t>
            </w:r>
            <w:r w:rsidR="00FC1A50" w:rsidRPr="000F6066">
              <w:rPr>
                <w:rFonts w:ascii="Times New Roman" w:hAnsi="Times New Roman"/>
                <w:b/>
                <w:szCs w:val="24"/>
              </w:rPr>
              <w:t xml:space="preserve">ntroduction </w:t>
            </w:r>
          </w:p>
        </w:tc>
      </w:tr>
      <w:tr w:rsidR="004A6D15" w:rsidRPr="0044393B" w14:paraId="2E8EDD07" w14:textId="77777777" w:rsidTr="0002516E">
        <w:tc>
          <w:tcPr>
            <w:tcW w:w="1638" w:type="dxa"/>
          </w:tcPr>
          <w:p w14:paraId="5EE968F0" w14:textId="469AC9C0" w:rsidR="004A6D15" w:rsidRPr="0044393B" w:rsidRDefault="004A6D15">
            <w:pPr>
              <w:rPr>
                <w:rFonts w:ascii="Times New Roman" w:hAnsi="Times New Roman"/>
                <w:szCs w:val="24"/>
              </w:rPr>
            </w:pPr>
          </w:p>
        </w:tc>
        <w:tc>
          <w:tcPr>
            <w:tcW w:w="8010" w:type="dxa"/>
          </w:tcPr>
          <w:p w14:paraId="20888D8A" w14:textId="77777777" w:rsidR="004A6D15" w:rsidRPr="000F6066" w:rsidRDefault="000F6066" w:rsidP="000F6066">
            <w:pPr>
              <w:ind w:left="360"/>
              <w:rPr>
                <w:rFonts w:ascii="Times New Roman" w:hAnsi="Times New Roman"/>
                <w:b/>
                <w:szCs w:val="24"/>
              </w:rPr>
            </w:pPr>
            <w:r w:rsidRPr="000F6066">
              <w:rPr>
                <w:rFonts w:ascii="Times New Roman" w:hAnsi="Times New Roman"/>
                <w:b/>
                <w:szCs w:val="24"/>
              </w:rPr>
              <w:t>Ethical Questions and Moral Values in International Affairs</w:t>
            </w:r>
          </w:p>
          <w:p w14:paraId="3B6BB86C" w14:textId="6FD7EF31" w:rsidR="000F6066" w:rsidRPr="000F6066" w:rsidRDefault="000F6066" w:rsidP="004A6D15">
            <w:pPr>
              <w:pStyle w:val="ListParagraph"/>
              <w:numPr>
                <w:ilvl w:val="0"/>
                <w:numId w:val="34"/>
              </w:numPr>
              <w:rPr>
                <w:rFonts w:ascii="Times New Roman" w:hAnsi="Times New Roman"/>
                <w:szCs w:val="24"/>
              </w:rPr>
            </w:pPr>
            <w:proofErr w:type="spellStart"/>
            <w:r w:rsidRPr="000F6066">
              <w:rPr>
                <w:rFonts w:ascii="Times New Roman" w:hAnsi="Times New Roman"/>
                <w:szCs w:val="24"/>
              </w:rPr>
              <w:t>Amstutz</w:t>
            </w:r>
            <w:proofErr w:type="spellEnd"/>
            <w:r w:rsidRPr="000F6066">
              <w:rPr>
                <w:rFonts w:ascii="Times New Roman" w:hAnsi="Times New Roman"/>
                <w:szCs w:val="24"/>
              </w:rPr>
              <w:t xml:space="preserve">, Introduction </w:t>
            </w:r>
          </w:p>
        </w:tc>
      </w:tr>
      <w:tr w:rsidR="00FC1A50" w:rsidRPr="0044393B" w14:paraId="33C503D3" w14:textId="77777777" w:rsidTr="0002516E">
        <w:tc>
          <w:tcPr>
            <w:tcW w:w="1638" w:type="dxa"/>
          </w:tcPr>
          <w:p w14:paraId="644207B7" w14:textId="77777777" w:rsidR="00FC1A50" w:rsidRPr="00E018A7" w:rsidRDefault="00DA59C1">
            <w:pPr>
              <w:rPr>
                <w:rFonts w:ascii="Times New Roman" w:hAnsi="Times New Roman"/>
                <w:b/>
                <w:bCs/>
                <w:color w:val="000000" w:themeColor="text1"/>
                <w:szCs w:val="24"/>
              </w:rPr>
            </w:pPr>
            <w:r w:rsidRPr="00E018A7">
              <w:rPr>
                <w:rFonts w:ascii="Times New Roman" w:hAnsi="Times New Roman"/>
                <w:b/>
                <w:bCs/>
                <w:color w:val="000000" w:themeColor="text1"/>
                <w:szCs w:val="24"/>
              </w:rPr>
              <w:t>Week Two</w:t>
            </w:r>
          </w:p>
          <w:p w14:paraId="0262BA66" w14:textId="3B3AB18D" w:rsidR="00C971E4" w:rsidRPr="00537B56" w:rsidRDefault="00C971E4">
            <w:pPr>
              <w:rPr>
                <w:rFonts w:ascii="Times New Roman" w:hAnsi="Times New Roman"/>
                <w:color w:val="FF6600"/>
                <w:szCs w:val="24"/>
              </w:rPr>
            </w:pPr>
          </w:p>
        </w:tc>
        <w:tc>
          <w:tcPr>
            <w:tcW w:w="8010" w:type="dxa"/>
          </w:tcPr>
          <w:p w14:paraId="2806316B" w14:textId="560B1F88" w:rsidR="00FC1A50" w:rsidRPr="0044393B" w:rsidRDefault="00FC1A50" w:rsidP="007D61A0">
            <w:pPr>
              <w:rPr>
                <w:rFonts w:ascii="Times New Roman" w:hAnsi="Times New Roman"/>
                <w:b/>
                <w:szCs w:val="24"/>
              </w:rPr>
            </w:pPr>
            <w:r w:rsidRPr="0044393B">
              <w:rPr>
                <w:rFonts w:ascii="Times New Roman" w:hAnsi="Times New Roman"/>
                <w:b/>
                <w:szCs w:val="24"/>
              </w:rPr>
              <w:t>Morality and Foreign Policy</w:t>
            </w:r>
          </w:p>
          <w:p w14:paraId="209582C5" w14:textId="48D81C0F" w:rsidR="00C269F0" w:rsidRPr="000F6066" w:rsidRDefault="00FC1A50" w:rsidP="00BC691C">
            <w:pPr>
              <w:pStyle w:val="ListParagraph"/>
              <w:numPr>
                <w:ilvl w:val="0"/>
                <w:numId w:val="28"/>
              </w:numPr>
              <w:rPr>
                <w:rFonts w:ascii="Times New Roman" w:hAnsi="Times New Roman"/>
                <w:szCs w:val="24"/>
              </w:rPr>
            </w:pPr>
            <w:proofErr w:type="spellStart"/>
            <w:r w:rsidRPr="0044393B">
              <w:rPr>
                <w:rFonts w:ascii="Times New Roman" w:hAnsi="Times New Roman"/>
                <w:szCs w:val="24"/>
              </w:rPr>
              <w:t>Amstutz</w:t>
            </w:r>
            <w:proofErr w:type="spellEnd"/>
            <w:r w:rsidRPr="0044393B">
              <w:rPr>
                <w:rFonts w:ascii="Times New Roman" w:hAnsi="Times New Roman"/>
                <w:szCs w:val="24"/>
              </w:rPr>
              <w:t>, Ch 1</w:t>
            </w:r>
          </w:p>
        </w:tc>
      </w:tr>
      <w:tr w:rsidR="00FC1A50" w:rsidRPr="0044393B" w14:paraId="420CE18F" w14:textId="77777777" w:rsidTr="0002516E">
        <w:tc>
          <w:tcPr>
            <w:tcW w:w="1638" w:type="dxa"/>
          </w:tcPr>
          <w:p w14:paraId="28308CB9" w14:textId="55BA5027" w:rsidR="00FC1A50" w:rsidRPr="0044393B" w:rsidRDefault="00FC1A50" w:rsidP="00C85FD8">
            <w:pPr>
              <w:rPr>
                <w:rFonts w:ascii="Times New Roman" w:hAnsi="Times New Roman"/>
                <w:szCs w:val="24"/>
              </w:rPr>
            </w:pPr>
          </w:p>
        </w:tc>
        <w:tc>
          <w:tcPr>
            <w:tcW w:w="8010" w:type="dxa"/>
          </w:tcPr>
          <w:p w14:paraId="61DA65D5" w14:textId="3BAFBC4B" w:rsidR="00537B56" w:rsidRPr="0044393B" w:rsidRDefault="00537B56" w:rsidP="00537B56">
            <w:pPr>
              <w:rPr>
                <w:rFonts w:ascii="Times New Roman" w:hAnsi="Times New Roman"/>
                <w:b/>
                <w:szCs w:val="24"/>
              </w:rPr>
            </w:pPr>
            <w:r w:rsidRPr="0044393B">
              <w:rPr>
                <w:rFonts w:ascii="Times New Roman" w:hAnsi="Times New Roman"/>
                <w:b/>
                <w:szCs w:val="24"/>
              </w:rPr>
              <w:t>Ethics and Global Society</w:t>
            </w:r>
            <w:r w:rsidR="0036054C">
              <w:rPr>
                <w:rFonts w:ascii="Times New Roman" w:hAnsi="Times New Roman"/>
                <w:b/>
                <w:szCs w:val="24"/>
              </w:rPr>
              <w:t>: Introducing the UN SDGs</w:t>
            </w:r>
          </w:p>
          <w:p w14:paraId="6C8C5F9E" w14:textId="77777777" w:rsidR="00DA7546" w:rsidRDefault="00537B56" w:rsidP="007C60E5">
            <w:pPr>
              <w:pStyle w:val="ListParagraph"/>
              <w:numPr>
                <w:ilvl w:val="0"/>
                <w:numId w:val="35"/>
              </w:numPr>
              <w:rPr>
                <w:rFonts w:ascii="Times New Roman" w:hAnsi="Times New Roman"/>
                <w:szCs w:val="24"/>
              </w:rPr>
            </w:pPr>
            <w:proofErr w:type="spellStart"/>
            <w:r w:rsidRPr="008A5EED">
              <w:rPr>
                <w:rFonts w:ascii="Times New Roman" w:hAnsi="Times New Roman"/>
                <w:szCs w:val="24"/>
              </w:rPr>
              <w:t>Amstutz</w:t>
            </w:r>
            <w:proofErr w:type="spellEnd"/>
            <w:r w:rsidRPr="008A5EED">
              <w:rPr>
                <w:rFonts w:ascii="Times New Roman" w:hAnsi="Times New Roman"/>
                <w:szCs w:val="24"/>
              </w:rPr>
              <w:t>, Ch 2</w:t>
            </w:r>
          </w:p>
          <w:p w14:paraId="69934B3A" w14:textId="603D3180" w:rsidR="00881370" w:rsidRPr="007C60E5" w:rsidRDefault="00881370" w:rsidP="00881370">
            <w:pPr>
              <w:pStyle w:val="ListParagraph"/>
              <w:rPr>
                <w:rFonts w:ascii="Times New Roman" w:hAnsi="Times New Roman"/>
                <w:szCs w:val="24"/>
              </w:rPr>
            </w:pPr>
            <w:r w:rsidRPr="007C60E5">
              <w:rPr>
                <w:rFonts w:ascii="Times New Roman" w:hAnsi="Times New Roman"/>
                <w:szCs w:val="24"/>
              </w:rPr>
              <w:t>Debate communitarianism vs. cosmopolitanism</w:t>
            </w:r>
          </w:p>
        </w:tc>
      </w:tr>
      <w:tr w:rsidR="007C60E5" w:rsidRPr="0044393B" w14:paraId="19E57F17" w14:textId="77777777" w:rsidTr="0002516E">
        <w:tc>
          <w:tcPr>
            <w:tcW w:w="1638" w:type="dxa"/>
          </w:tcPr>
          <w:p w14:paraId="30C19BDB" w14:textId="77777777" w:rsidR="007C60E5" w:rsidRPr="00E018A7" w:rsidRDefault="00DA59C1" w:rsidP="00C85FD8">
            <w:pPr>
              <w:rPr>
                <w:b/>
                <w:color w:val="000000" w:themeColor="text1"/>
              </w:rPr>
            </w:pPr>
            <w:r w:rsidRPr="00E018A7">
              <w:rPr>
                <w:b/>
                <w:color w:val="000000" w:themeColor="text1"/>
              </w:rPr>
              <w:t>Week Three</w:t>
            </w:r>
          </w:p>
          <w:p w14:paraId="73F31A7E" w14:textId="67A1D184" w:rsidR="00C971E4" w:rsidRPr="00365677" w:rsidRDefault="00C971E4" w:rsidP="00C85FD8">
            <w:pPr>
              <w:rPr>
                <w:bCs/>
                <w:color w:val="FF0000"/>
              </w:rPr>
            </w:pPr>
            <w:r>
              <w:rPr>
                <w:bCs/>
                <w:color w:val="000000" w:themeColor="text1"/>
              </w:rPr>
              <w:t>J</w:t>
            </w:r>
          </w:p>
        </w:tc>
        <w:tc>
          <w:tcPr>
            <w:tcW w:w="8010" w:type="dxa"/>
          </w:tcPr>
          <w:p w14:paraId="5341B4E0" w14:textId="5B6ACBAB" w:rsidR="007C60E5" w:rsidRPr="0044393B" w:rsidRDefault="007C60E5" w:rsidP="007C60E5">
            <w:pPr>
              <w:rPr>
                <w:rFonts w:ascii="Times New Roman" w:hAnsi="Times New Roman"/>
                <w:b/>
                <w:szCs w:val="24"/>
              </w:rPr>
            </w:pPr>
            <w:r w:rsidRPr="0044393B">
              <w:rPr>
                <w:rFonts w:ascii="Times New Roman" w:hAnsi="Times New Roman"/>
                <w:b/>
                <w:szCs w:val="24"/>
              </w:rPr>
              <w:t>Ethics and Global Society</w:t>
            </w:r>
            <w:r w:rsidR="00B04807">
              <w:rPr>
                <w:rFonts w:ascii="Times New Roman" w:hAnsi="Times New Roman"/>
                <w:b/>
                <w:szCs w:val="24"/>
              </w:rPr>
              <w:t xml:space="preserve"> </w:t>
            </w:r>
            <w:r w:rsidR="0036054C">
              <w:rPr>
                <w:rFonts w:ascii="Times New Roman" w:hAnsi="Times New Roman"/>
                <w:b/>
                <w:szCs w:val="24"/>
              </w:rPr>
              <w:t xml:space="preserve">confronting the Climate change and the ecological crisis </w:t>
            </w:r>
          </w:p>
          <w:p w14:paraId="334F1234" w14:textId="1BC838FF" w:rsidR="007C60E5" w:rsidRDefault="00AD18BB" w:rsidP="007C60E5">
            <w:pPr>
              <w:pStyle w:val="ListParagraph"/>
              <w:numPr>
                <w:ilvl w:val="0"/>
                <w:numId w:val="35"/>
              </w:numPr>
              <w:rPr>
                <w:rFonts w:ascii="Times New Roman" w:hAnsi="Times New Roman"/>
                <w:szCs w:val="24"/>
              </w:rPr>
            </w:pPr>
            <w:r>
              <w:rPr>
                <w:rFonts w:ascii="Times New Roman" w:hAnsi="Times New Roman"/>
                <w:szCs w:val="24"/>
              </w:rPr>
              <w:t xml:space="preserve">Quinn, Chapter </w:t>
            </w:r>
            <w:r w:rsidR="0036054C">
              <w:rPr>
                <w:rFonts w:ascii="Times New Roman" w:hAnsi="Times New Roman"/>
                <w:szCs w:val="24"/>
              </w:rPr>
              <w:t>1 and readings posted to Canvas TBD</w:t>
            </w:r>
          </w:p>
          <w:p w14:paraId="2D771712" w14:textId="77777777" w:rsidR="000D2AA2" w:rsidRPr="000D2AA2" w:rsidRDefault="000D2AA2" w:rsidP="000D2AA2">
            <w:pPr>
              <w:ind w:left="360"/>
              <w:rPr>
                <w:rFonts w:ascii="Times New Roman" w:hAnsi="Times New Roman"/>
                <w:szCs w:val="24"/>
              </w:rPr>
            </w:pPr>
          </w:p>
          <w:p w14:paraId="504C4AFC" w14:textId="115B3722" w:rsidR="007C60E5" w:rsidRPr="007C60E5" w:rsidRDefault="00881370" w:rsidP="007C60E5">
            <w:pPr>
              <w:rPr>
                <w:rFonts w:ascii="Times New Roman" w:hAnsi="Times New Roman"/>
                <w:szCs w:val="24"/>
              </w:rPr>
            </w:pPr>
            <w:r>
              <w:rPr>
                <w:rFonts w:ascii="Times New Roman" w:hAnsi="Times New Roman"/>
                <w:szCs w:val="24"/>
              </w:rPr>
              <w:t>HOMEWORK ASSIGNMENT/</w:t>
            </w:r>
            <w:r w:rsidR="00EC7D5C">
              <w:rPr>
                <w:rFonts w:ascii="Times New Roman" w:hAnsi="Times New Roman"/>
                <w:szCs w:val="24"/>
              </w:rPr>
              <w:t>assigned discussion questions</w:t>
            </w:r>
          </w:p>
        </w:tc>
      </w:tr>
      <w:tr w:rsidR="00537B56" w:rsidRPr="0044393B" w14:paraId="6EE60E84" w14:textId="77777777" w:rsidTr="0002516E">
        <w:tc>
          <w:tcPr>
            <w:tcW w:w="1638" w:type="dxa"/>
          </w:tcPr>
          <w:p w14:paraId="2FFB27C1" w14:textId="77777777" w:rsidR="00E018A7" w:rsidRPr="00E018A7" w:rsidRDefault="00C971E4" w:rsidP="00C85FD8">
            <w:pPr>
              <w:rPr>
                <w:rFonts w:ascii="Times New Roman" w:hAnsi="Times New Roman"/>
                <w:b/>
                <w:bCs/>
                <w:szCs w:val="24"/>
              </w:rPr>
            </w:pPr>
            <w:r>
              <w:rPr>
                <w:rFonts w:ascii="Times New Roman" w:hAnsi="Times New Roman"/>
                <w:szCs w:val="24"/>
              </w:rPr>
              <w:t xml:space="preserve"> </w:t>
            </w:r>
            <w:r w:rsidR="00570B02" w:rsidRPr="00E018A7">
              <w:rPr>
                <w:rFonts w:ascii="Times New Roman" w:hAnsi="Times New Roman"/>
                <w:b/>
                <w:bCs/>
                <w:szCs w:val="24"/>
              </w:rPr>
              <w:t>Week Four</w:t>
            </w:r>
          </w:p>
          <w:p w14:paraId="739AC093" w14:textId="45EF9DA1" w:rsidR="00537B56" w:rsidRPr="00F4164B" w:rsidRDefault="00537B56" w:rsidP="00C85FD8">
            <w:pPr>
              <w:rPr>
                <w:rFonts w:ascii="Times New Roman" w:hAnsi="Times New Roman"/>
                <w:szCs w:val="24"/>
              </w:rPr>
            </w:pPr>
          </w:p>
        </w:tc>
        <w:tc>
          <w:tcPr>
            <w:tcW w:w="8010" w:type="dxa"/>
          </w:tcPr>
          <w:p w14:paraId="632F699D" w14:textId="77777777" w:rsidR="0036054C" w:rsidRPr="0044393B" w:rsidRDefault="0036054C" w:rsidP="0036054C">
            <w:pPr>
              <w:rPr>
                <w:rFonts w:ascii="Times New Roman" w:hAnsi="Times New Roman"/>
                <w:b/>
                <w:szCs w:val="24"/>
              </w:rPr>
            </w:pPr>
            <w:r w:rsidRPr="0044393B">
              <w:rPr>
                <w:rFonts w:ascii="Times New Roman" w:hAnsi="Times New Roman"/>
                <w:b/>
                <w:szCs w:val="24"/>
              </w:rPr>
              <w:t>Ethics and Global Society</w:t>
            </w:r>
            <w:r>
              <w:rPr>
                <w:rFonts w:ascii="Times New Roman" w:hAnsi="Times New Roman"/>
                <w:b/>
                <w:szCs w:val="24"/>
              </w:rPr>
              <w:t xml:space="preserve"> in the Information Age</w:t>
            </w:r>
          </w:p>
          <w:p w14:paraId="6AF57470" w14:textId="6B3F46C1" w:rsidR="00570B02" w:rsidRPr="00570B02" w:rsidRDefault="00570B02" w:rsidP="00570B02">
            <w:pPr>
              <w:pStyle w:val="NormalWeb"/>
              <w:spacing w:before="180" w:beforeAutospacing="0" w:after="180" w:afterAutospacing="0"/>
              <w:rPr>
                <w:color w:val="2D3B45"/>
              </w:rPr>
            </w:pPr>
            <w:r w:rsidRPr="00570B02">
              <w:rPr>
                <w:color w:val="2D3B45"/>
              </w:rPr>
              <w:t xml:space="preserve">Quinn, Chapter 2 </w:t>
            </w:r>
          </w:p>
          <w:p w14:paraId="6A7C658C" w14:textId="77777777" w:rsidR="00881370" w:rsidRDefault="00570B02" w:rsidP="00570B02">
            <w:pPr>
              <w:pStyle w:val="NormalWeb"/>
              <w:spacing w:before="180" w:beforeAutospacing="0" w:after="180" w:afterAutospacing="0"/>
              <w:rPr>
                <w:color w:val="2D3B45"/>
              </w:rPr>
            </w:pPr>
            <w:r w:rsidRPr="00570B02">
              <w:rPr>
                <w:color w:val="2D3B45"/>
              </w:rPr>
              <w:t>Discussion questions 32, 34 and 39 and 44, 45and 48 under the In-class exercises.  </w:t>
            </w:r>
          </w:p>
          <w:p w14:paraId="12DACC8E" w14:textId="118D1A36" w:rsidR="0036054C" w:rsidRPr="00570B02" w:rsidRDefault="0036054C" w:rsidP="00570B02">
            <w:pPr>
              <w:pStyle w:val="NormalWeb"/>
              <w:spacing w:before="180" w:beforeAutospacing="0" w:after="180" w:afterAutospacing="0"/>
              <w:rPr>
                <w:color w:val="2D3B45"/>
              </w:rPr>
            </w:pPr>
            <w:r>
              <w:rPr>
                <w:color w:val="2D3B45"/>
              </w:rPr>
              <w:t xml:space="preserve">The Climate Crisis, </w:t>
            </w:r>
          </w:p>
        </w:tc>
      </w:tr>
      <w:tr w:rsidR="00881370" w:rsidRPr="0044393B" w14:paraId="7CC786D2" w14:textId="77777777" w:rsidTr="0002516E">
        <w:trPr>
          <w:gridAfter w:val="1"/>
          <w:wAfter w:w="8010" w:type="dxa"/>
        </w:trPr>
        <w:tc>
          <w:tcPr>
            <w:tcW w:w="1638" w:type="dxa"/>
          </w:tcPr>
          <w:p w14:paraId="6F2C52C6" w14:textId="1E131E39" w:rsidR="00881370" w:rsidRPr="00960196" w:rsidRDefault="00881370" w:rsidP="00C85FD8">
            <w:pPr>
              <w:rPr>
                <w:rFonts w:ascii="Times New Roman" w:hAnsi="Times New Roman"/>
                <w:b/>
                <w:color w:val="FF0000"/>
                <w:szCs w:val="24"/>
              </w:rPr>
            </w:pPr>
          </w:p>
        </w:tc>
      </w:tr>
      <w:tr w:rsidR="00FC1A50" w:rsidRPr="0044393B" w14:paraId="7F085AB1" w14:textId="77777777" w:rsidTr="0002516E">
        <w:tc>
          <w:tcPr>
            <w:tcW w:w="1638" w:type="dxa"/>
          </w:tcPr>
          <w:p w14:paraId="5480B641" w14:textId="326979C2" w:rsidR="00FC1A50" w:rsidRPr="00E018A7" w:rsidRDefault="00DA59C1" w:rsidP="00354232">
            <w:pPr>
              <w:rPr>
                <w:rFonts w:ascii="Times New Roman" w:hAnsi="Times New Roman"/>
                <w:b/>
                <w:bCs/>
                <w:szCs w:val="24"/>
              </w:rPr>
            </w:pPr>
            <w:r w:rsidRPr="00E018A7">
              <w:rPr>
                <w:rFonts w:ascii="Times New Roman" w:hAnsi="Times New Roman"/>
                <w:b/>
                <w:bCs/>
                <w:szCs w:val="24"/>
              </w:rPr>
              <w:t>Week F</w:t>
            </w:r>
            <w:r w:rsidR="00570B02" w:rsidRPr="00E018A7">
              <w:rPr>
                <w:rFonts w:ascii="Times New Roman" w:hAnsi="Times New Roman"/>
                <w:b/>
                <w:bCs/>
                <w:szCs w:val="24"/>
              </w:rPr>
              <w:t>ive</w:t>
            </w:r>
          </w:p>
          <w:p w14:paraId="4A39940B" w14:textId="147EF9D0" w:rsidR="00EC7D5C" w:rsidRPr="0044393B" w:rsidRDefault="00EC7D5C" w:rsidP="00354232">
            <w:pPr>
              <w:rPr>
                <w:rFonts w:ascii="Times New Roman" w:hAnsi="Times New Roman"/>
                <w:szCs w:val="24"/>
              </w:rPr>
            </w:pPr>
          </w:p>
        </w:tc>
        <w:tc>
          <w:tcPr>
            <w:tcW w:w="8010" w:type="dxa"/>
          </w:tcPr>
          <w:p w14:paraId="0F7E728D" w14:textId="57FF83DD" w:rsidR="00C971E4" w:rsidRDefault="00DF1697" w:rsidP="00C971E4">
            <w:pPr>
              <w:tabs>
                <w:tab w:val="left" w:pos="1170"/>
                <w:tab w:val="left" w:pos="1620"/>
              </w:tabs>
              <w:ind w:left="548" w:hanging="562"/>
              <w:rPr>
                <w:rFonts w:ascii="Times New Roman" w:hAnsi="Times New Roman"/>
                <w:b/>
                <w:szCs w:val="24"/>
              </w:rPr>
            </w:pPr>
            <w:r>
              <w:rPr>
                <w:rFonts w:ascii="Times New Roman" w:hAnsi="Times New Roman"/>
                <w:b/>
                <w:szCs w:val="24"/>
              </w:rPr>
              <w:t>Globalization and t</w:t>
            </w:r>
            <w:r w:rsidR="00C971E4" w:rsidRPr="0044393B">
              <w:rPr>
                <w:rFonts w:ascii="Times New Roman" w:hAnsi="Times New Roman"/>
                <w:b/>
                <w:szCs w:val="24"/>
              </w:rPr>
              <w:t>he Ethics of International Economic Relations</w:t>
            </w:r>
          </w:p>
          <w:p w14:paraId="00729AD1" w14:textId="47A9FC1F" w:rsidR="0036054C" w:rsidRDefault="0036054C" w:rsidP="00C971E4">
            <w:pPr>
              <w:tabs>
                <w:tab w:val="left" w:pos="1170"/>
                <w:tab w:val="left" w:pos="1620"/>
              </w:tabs>
              <w:ind w:left="548" w:hanging="562"/>
              <w:rPr>
                <w:rFonts w:ascii="Times New Roman" w:hAnsi="Times New Roman"/>
                <w:b/>
                <w:szCs w:val="24"/>
              </w:rPr>
            </w:pPr>
          </w:p>
          <w:p w14:paraId="5F3A13F1" w14:textId="4B1697C4" w:rsidR="0036054C" w:rsidRDefault="0036054C" w:rsidP="00C971E4">
            <w:pPr>
              <w:tabs>
                <w:tab w:val="left" w:pos="1170"/>
                <w:tab w:val="left" w:pos="1620"/>
              </w:tabs>
              <w:ind w:left="548" w:hanging="562"/>
              <w:rPr>
                <w:rFonts w:ascii="Times New Roman" w:hAnsi="Times New Roman"/>
                <w:b/>
                <w:szCs w:val="24"/>
              </w:rPr>
            </w:pPr>
            <w:r>
              <w:rPr>
                <w:rFonts w:ascii="Times New Roman" w:hAnsi="Times New Roman"/>
                <w:b/>
                <w:szCs w:val="24"/>
              </w:rPr>
              <w:t>In class video screening and readings posted to Canvas</w:t>
            </w:r>
          </w:p>
          <w:p w14:paraId="1DF144A9" w14:textId="5A39AA62" w:rsidR="00FC1A50" w:rsidRPr="0044393B" w:rsidRDefault="00FC1A50" w:rsidP="00DF1697">
            <w:pPr>
              <w:ind w:left="360"/>
              <w:rPr>
                <w:rFonts w:ascii="Times New Roman" w:hAnsi="Times New Roman"/>
                <w:szCs w:val="24"/>
              </w:rPr>
            </w:pPr>
          </w:p>
        </w:tc>
      </w:tr>
      <w:tr w:rsidR="003807B2" w:rsidRPr="0044393B" w14:paraId="106145F8" w14:textId="77777777" w:rsidTr="0002516E">
        <w:tc>
          <w:tcPr>
            <w:tcW w:w="1638" w:type="dxa"/>
          </w:tcPr>
          <w:p w14:paraId="16CF25A9" w14:textId="758A5C30" w:rsidR="003807B2" w:rsidRPr="00570B02" w:rsidRDefault="003807B2" w:rsidP="00354232">
            <w:pPr>
              <w:rPr>
                <w:rFonts w:ascii="Times New Roman" w:hAnsi="Times New Roman"/>
                <w:bCs/>
                <w:color w:val="FF0000"/>
                <w:szCs w:val="24"/>
              </w:rPr>
            </w:pPr>
          </w:p>
        </w:tc>
        <w:tc>
          <w:tcPr>
            <w:tcW w:w="8010" w:type="dxa"/>
          </w:tcPr>
          <w:p w14:paraId="02B6C270" w14:textId="10463D55" w:rsidR="00570B02" w:rsidRPr="00917935" w:rsidRDefault="00530789" w:rsidP="00570B02">
            <w:pPr>
              <w:rPr>
                <w:rFonts w:ascii="Times New Roman" w:hAnsi="Times New Roman"/>
                <w:b/>
                <w:color w:val="FF0000"/>
                <w:szCs w:val="24"/>
              </w:rPr>
            </w:pPr>
            <w:r w:rsidRPr="00365677">
              <w:rPr>
                <w:rFonts w:ascii="Times New Roman" w:hAnsi="Times New Roman"/>
                <w:b/>
                <w:color w:val="000000" w:themeColor="text1"/>
                <w:szCs w:val="24"/>
              </w:rPr>
              <w:t xml:space="preserve">  </w:t>
            </w:r>
            <w:r w:rsidR="00570B02">
              <w:rPr>
                <w:rFonts w:ascii="Times New Roman" w:hAnsi="Times New Roman"/>
                <w:b/>
                <w:color w:val="000000" w:themeColor="text1"/>
                <w:szCs w:val="24"/>
              </w:rPr>
              <w:t>Quinn Chapter 10 Work and Wealth</w:t>
            </w:r>
            <w:r w:rsidR="0036054C">
              <w:rPr>
                <w:rFonts w:ascii="Times New Roman" w:hAnsi="Times New Roman"/>
                <w:b/>
                <w:color w:val="000000" w:themeColor="text1"/>
                <w:szCs w:val="24"/>
              </w:rPr>
              <w:t>: The impact of technology in shaping societal inequalities</w:t>
            </w:r>
          </w:p>
          <w:p w14:paraId="401B3620" w14:textId="77777777" w:rsidR="00570B02" w:rsidRPr="00570B02" w:rsidRDefault="00570B02" w:rsidP="00570B02">
            <w:pPr>
              <w:pStyle w:val="NormalWeb"/>
              <w:spacing w:before="180" w:beforeAutospacing="0" w:after="180" w:afterAutospacing="0"/>
              <w:rPr>
                <w:color w:val="2D3B45"/>
              </w:rPr>
            </w:pPr>
            <w:r w:rsidRPr="00570B02">
              <w:rPr>
                <w:color w:val="2D3B45"/>
              </w:rPr>
              <w:t>Review questions 1-10</w:t>
            </w:r>
          </w:p>
          <w:p w14:paraId="6EF83E97" w14:textId="77777777" w:rsidR="00570B02" w:rsidRPr="00570B02" w:rsidRDefault="00570B02" w:rsidP="00570B02">
            <w:pPr>
              <w:pStyle w:val="NormalWeb"/>
              <w:spacing w:before="180" w:beforeAutospacing="0" w:after="180" w:afterAutospacing="0"/>
              <w:rPr>
                <w:color w:val="2D3B45"/>
              </w:rPr>
            </w:pPr>
            <w:r w:rsidRPr="00570B02">
              <w:rPr>
                <w:color w:val="2D3B45"/>
              </w:rPr>
              <w:t>Discussion Questions: 18-22 &amp; 27</w:t>
            </w:r>
          </w:p>
          <w:p w14:paraId="69787D7D" w14:textId="1DF52176" w:rsidR="00570B02" w:rsidRPr="00570B02" w:rsidRDefault="00570B02" w:rsidP="00570B02">
            <w:pPr>
              <w:pStyle w:val="NormalWeb"/>
              <w:spacing w:before="180" w:beforeAutospacing="0" w:after="180" w:afterAutospacing="0"/>
              <w:rPr>
                <w:color w:val="2D3B45"/>
              </w:rPr>
            </w:pPr>
            <w:r w:rsidRPr="00570B02">
              <w:rPr>
                <w:color w:val="2D3B45"/>
              </w:rPr>
              <w:t> In-Class exercises: 30 &amp; 33</w:t>
            </w:r>
          </w:p>
          <w:p w14:paraId="23E48223" w14:textId="0ACA4608" w:rsidR="00C70AE5" w:rsidRPr="00917935" w:rsidRDefault="00C70AE5" w:rsidP="00C70AE5">
            <w:pPr>
              <w:rPr>
                <w:rFonts w:ascii="Times New Roman" w:hAnsi="Times New Roman"/>
                <w:b/>
                <w:color w:val="FF0000"/>
                <w:szCs w:val="24"/>
              </w:rPr>
            </w:pPr>
          </w:p>
        </w:tc>
      </w:tr>
      <w:tr w:rsidR="00BB2D69" w:rsidRPr="0044393B" w14:paraId="00BEC620" w14:textId="77777777" w:rsidTr="0002516E">
        <w:tc>
          <w:tcPr>
            <w:tcW w:w="1638" w:type="dxa"/>
          </w:tcPr>
          <w:p w14:paraId="5B2979D7" w14:textId="13CD8347" w:rsidR="00BB2D69" w:rsidRPr="00E018A7" w:rsidRDefault="00DA59C1" w:rsidP="00917935">
            <w:pPr>
              <w:rPr>
                <w:rFonts w:ascii="Times New Roman" w:hAnsi="Times New Roman"/>
                <w:b/>
                <w:bCs/>
                <w:szCs w:val="24"/>
              </w:rPr>
            </w:pPr>
            <w:r w:rsidRPr="00E018A7">
              <w:rPr>
                <w:rFonts w:ascii="Times New Roman" w:hAnsi="Times New Roman"/>
                <w:b/>
                <w:bCs/>
                <w:szCs w:val="24"/>
              </w:rPr>
              <w:t xml:space="preserve">Week </w:t>
            </w:r>
            <w:r w:rsidR="00E018A7" w:rsidRPr="00E018A7">
              <w:rPr>
                <w:rFonts w:ascii="Times New Roman" w:hAnsi="Times New Roman"/>
                <w:b/>
                <w:bCs/>
                <w:szCs w:val="24"/>
              </w:rPr>
              <w:t>Six</w:t>
            </w:r>
          </w:p>
          <w:p w14:paraId="05EEFFAA" w14:textId="66426F9C" w:rsidR="00570B02" w:rsidRPr="0044393B" w:rsidRDefault="00570B02" w:rsidP="00917935">
            <w:pPr>
              <w:rPr>
                <w:rFonts w:ascii="Times New Roman" w:hAnsi="Times New Roman"/>
                <w:szCs w:val="24"/>
              </w:rPr>
            </w:pPr>
          </w:p>
        </w:tc>
        <w:tc>
          <w:tcPr>
            <w:tcW w:w="8010" w:type="dxa"/>
          </w:tcPr>
          <w:p w14:paraId="5154B222" w14:textId="55F89DE0" w:rsidR="00E018A7" w:rsidRDefault="00E018A7" w:rsidP="00E018A7">
            <w:pPr>
              <w:rPr>
                <w:rFonts w:ascii="Times New Roman" w:hAnsi="Times New Roman"/>
                <w:b/>
                <w:color w:val="000000" w:themeColor="text1"/>
                <w:szCs w:val="24"/>
              </w:rPr>
            </w:pPr>
            <w:r>
              <w:rPr>
                <w:rFonts w:ascii="Times New Roman" w:hAnsi="Times New Roman"/>
                <w:b/>
                <w:color w:val="000000" w:themeColor="text1"/>
                <w:szCs w:val="24"/>
              </w:rPr>
              <w:t>Case Study debates on Poverty and Inequality, Climate Change and Vaccine Nationalism vs. Vaccines as a Global Public Good</w:t>
            </w:r>
          </w:p>
          <w:p w14:paraId="4B1B7939" w14:textId="77777777" w:rsidR="00E018A7" w:rsidRDefault="00E018A7" w:rsidP="00E018A7">
            <w:pPr>
              <w:rPr>
                <w:rFonts w:ascii="Times New Roman" w:hAnsi="Times New Roman"/>
                <w:b/>
                <w:color w:val="000000" w:themeColor="text1"/>
                <w:szCs w:val="24"/>
              </w:rPr>
            </w:pPr>
          </w:p>
          <w:p w14:paraId="273E7AAE" w14:textId="77777777" w:rsidR="00016074" w:rsidRDefault="00570B02" w:rsidP="00E018A7">
            <w:pPr>
              <w:rPr>
                <w:rFonts w:ascii="Times New Roman" w:hAnsi="Times New Roman"/>
                <w:b/>
                <w:color w:val="000000" w:themeColor="text1"/>
                <w:szCs w:val="24"/>
              </w:rPr>
            </w:pPr>
            <w:r w:rsidRPr="00365677">
              <w:rPr>
                <w:rFonts w:ascii="Times New Roman" w:hAnsi="Times New Roman"/>
                <w:b/>
                <w:color w:val="000000" w:themeColor="text1"/>
                <w:szCs w:val="24"/>
              </w:rPr>
              <w:t xml:space="preserve">Intellectual Property </w:t>
            </w:r>
          </w:p>
          <w:p w14:paraId="3CD2DEEC" w14:textId="2BEB75E6" w:rsidR="00E018A7" w:rsidRPr="00016074" w:rsidRDefault="00E018A7" w:rsidP="00E018A7">
            <w:pPr>
              <w:rPr>
                <w:rFonts w:ascii="Times New Roman" w:hAnsi="Times New Roman"/>
                <w:b/>
                <w:szCs w:val="24"/>
              </w:rPr>
            </w:pPr>
            <w:r>
              <w:rPr>
                <w:rFonts w:ascii="Times New Roman" w:hAnsi="Times New Roman"/>
                <w:b/>
                <w:color w:val="000000" w:themeColor="text1"/>
                <w:szCs w:val="24"/>
              </w:rPr>
              <w:t>Quinn Chapter 4</w:t>
            </w:r>
          </w:p>
        </w:tc>
      </w:tr>
      <w:tr w:rsidR="00791770" w:rsidRPr="0044393B" w14:paraId="08601CBF" w14:textId="77777777" w:rsidTr="0002516E">
        <w:tc>
          <w:tcPr>
            <w:tcW w:w="1638" w:type="dxa"/>
          </w:tcPr>
          <w:p w14:paraId="469D74B1" w14:textId="35113887" w:rsidR="00D50670" w:rsidRPr="00E018A7" w:rsidRDefault="00DA59C1" w:rsidP="003807B2">
            <w:pPr>
              <w:rPr>
                <w:rFonts w:ascii="Times New Roman" w:hAnsi="Times New Roman"/>
                <w:b/>
                <w:color w:val="000000" w:themeColor="text1"/>
                <w:szCs w:val="24"/>
              </w:rPr>
            </w:pPr>
            <w:r w:rsidRPr="00E018A7">
              <w:rPr>
                <w:rFonts w:ascii="Times New Roman" w:hAnsi="Times New Roman"/>
                <w:b/>
                <w:color w:val="000000" w:themeColor="text1"/>
                <w:szCs w:val="24"/>
              </w:rPr>
              <w:t>Week S</w:t>
            </w:r>
            <w:r w:rsidR="00E018A7" w:rsidRPr="00E018A7">
              <w:rPr>
                <w:rFonts w:ascii="Times New Roman" w:hAnsi="Times New Roman"/>
                <w:b/>
                <w:color w:val="000000" w:themeColor="text1"/>
                <w:szCs w:val="24"/>
              </w:rPr>
              <w:t>even</w:t>
            </w:r>
          </w:p>
          <w:p w14:paraId="6A357ED3" w14:textId="77777777" w:rsidR="00D50670" w:rsidRDefault="00D50670" w:rsidP="003807B2">
            <w:pPr>
              <w:rPr>
                <w:rFonts w:ascii="Times New Roman" w:hAnsi="Times New Roman"/>
                <w:b/>
                <w:color w:val="FF0000"/>
                <w:szCs w:val="24"/>
              </w:rPr>
            </w:pPr>
          </w:p>
          <w:p w14:paraId="7E0AF528" w14:textId="77777777" w:rsidR="00D50670" w:rsidRDefault="00D50670" w:rsidP="003807B2">
            <w:pPr>
              <w:rPr>
                <w:rFonts w:ascii="Times New Roman" w:hAnsi="Times New Roman"/>
                <w:b/>
                <w:color w:val="FF0000"/>
                <w:szCs w:val="24"/>
              </w:rPr>
            </w:pPr>
          </w:p>
          <w:p w14:paraId="1CCB4F33" w14:textId="77777777" w:rsidR="00D50670" w:rsidRDefault="00D50670" w:rsidP="003807B2">
            <w:pPr>
              <w:rPr>
                <w:rFonts w:ascii="Times New Roman" w:hAnsi="Times New Roman"/>
                <w:b/>
                <w:color w:val="FF0000"/>
                <w:szCs w:val="24"/>
              </w:rPr>
            </w:pPr>
          </w:p>
          <w:p w14:paraId="1E71C026" w14:textId="77777777" w:rsidR="00D50670" w:rsidRDefault="00D50670" w:rsidP="003807B2">
            <w:pPr>
              <w:rPr>
                <w:rFonts w:ascii="Times New Roman" w:hAnsi="Times New Roman"/>
                <w:b/>
                <w:color w:val="FF0000"/>
                <w:szCs w:val="24"/>
              </w:rPr>
            </w:pPr>
          </w:p>
          <w:p w14:paraId="483FC181" w14:textId="259F5B31" w:rsidR="00D50670" w:rsidRPr="00016074" w:rsidRDefault="00D50670" w:rsidP="003807B2">
            <w:pPr>
              <w:rPr>
                <w:rFonts w:ascii="Times New Roman" w:hAnsi="Times New Roman"/>
                <w:b/>
                <w:color w:val="FF0000"/>
                <w:szCs w:val="24"/>
              </w:rPr>
            </w:pPr>
          </w:p>
        </w:tc>
        <w:tc>
          <w:tcPr>
            <w:tcW w:w="8010" w:type="dxa"/>
          </w:tcPr>
          <w:p w14:paraId="41647D24" w14:textId="21610B40" w:rsidR="00B04807" w:rsidRDefault="00E018A7" w:rsidP="007F520C">
            <w:pPr>
              <w:rPr>
                <w:rFonts w:ascii="Times New Roman" w:hAnsi="Times New Roman"/>
                <w:b/>
                <w:color w:val="000000" w:themeColor="text1"/>
                <w:szCs w:val="24"/>
                <w:lang w:val="es-US"/>
              </w:rPr>
            </w:pPr>
            <w:proofErr w:type="spellStart"/>
            <w:r>
              <w:rPr>
                <w:rFonts w:ascii="Times New Roman" w:hAnsi="Times New Roman"/>
                <w:b/>
                <w:color w:val="000000" w:themeColor="text1"/>
                <w:szCs w:val="24"/>
                <w:lang w:val="es-US"/>
              </w:rPr>
              <w:t>Information</w:t>
            </w:r>
            <w:proofErr w:type="spellEnd"/>
            <w:r>
              <w:rPr>
                <w:rFonts w:ascii="Times New Roman" w:hAnsi="Times New Roman"/>
                <w:b/>
                <w:color w:val="000000" w:themeColor="text1"/>
                <w:szCs w:val="24"/>
                <w:lang w:val="es-US"/>
              </w:rPr>
              <w:t xml:space="preserve"> </w:t>
            </w:r>
            <w:proofErr w:type="spellStart"/>
            <w:r>
              <w:rPr>
                <w:rFonts w:ascii="Times New Roman" w:hAnsi="Times New Roman"/>
                <w:b/>
                <w:color w:val="000000" w:themeColor="text1"/>
                <w:szCs w:val="24"/>
                <w:lang w:val="es-US"/>
              </w:rPr>
              <w:t>Privacy</w:t>
            </w:r>
            <w:proofErr w:type="spellEnd"/>
          </w:p>
          <w:p w14:paraId="22F961B4" w14:textId="6089CECD" w:rsidR="00E018A7" w:rsidRPr="00E018A7" w:rsidRDefault="00E018A7" w:rsidP="007F520C">
            <w:pPr>
              <w:rPr>
                <w:rFonts w:ascii="Times New Roman" w:hAnsi="Times New Roman"/>
                <w:b/>
                <w:color w:val="000000" w:themeColor="text1"/>
                <w:szCs w:val="24"/>
                <w:lang w:val="es-US"/>
              </w:rPr>
            </w:pPr>
            <w:proofErr w:type="spellStart"/>
            <w:r>
              <w:rPr>
                <w:rFonts w:ascii="Times New Roman" w:hAnsi="Times New Roman"/>
                <w:b/>
                <w:color w:val="000000" w:themeColor="text1"/>
                <w:szCs w:val="24"/>
                <w:lang w:val="es-US"/>
              </w:rPr>
              <w:t>Quinn</w:t>
            </w:r>
            <w:proofErr w:type="spellEnd"/>
            <w:r>
              <w:rPr>
                <w:rFonts w:ascii="Times New Roman" w:hAnsi="Times New Roman"/>
                <w:b/>
                <w:color w:val="000000" w:themeColor="text1"/>
                <w:szCs w:val="24"/>
                <w:lang w:val="es-US"/>
              </w:rPr>
              <w:t xml:space="preserve"> </w:t>
            </w:r>
            <w:proofErr w:type="spellStart"/>
            <w:r>
              <w:rPr>
                <w:rFonts w:ascii="Times New Roman" w:hAnsi="Times New Roman"/>
                <w:b/>
                <w:color w:val="000000" w:themeColor="text1"/>
                <w:szCs w:val="24"/>
                <w:lang w:val="es-US"/>
              </w:rPr>
              <w:t>Chapter</w:t>
            </w:r>
            <w:proofErr w:type="spellEnd"/>
            <w:r>
              <w:rPr>
                <w:rFonts w:ascii="Times New Roman" w:hAnsi="Times New Roman"/>
                <w:b/>
                <w:color w:val="000000" w:themeColor="text1"/>
                <w:szCs w:val="24"/>
                <w:lang w:val="es-US"/>
              </w:rPr>
              <w:t xml:space="preserve"> 5</w:t>
            </w:r>
          </w:p>
          <w:p w14:paraId="1EC1426B" w14:textId="77777777" w:rsidR="00E018A7" w:rsidRDefault="00E018A7" w:rsidP="007F520C">
            <w:pPr>
              <w:rPr>
                <w:rFonts w:ascii="Times New Roman" w:hAnsi="Times New Roman"/>
                <w:b/>
                <w:color w:val="FF0000"/>
                <w:szCs w:val="24"/>
              </w:rPr>
            </w:pPr>
          </w:p>
          <w:p w14:paraId="4A39C262" w14:textId="2C5C45FC" w:rsidR="00E018A7" w:rsidRPr="007F4CA9" w:rsidRDefault="007F4CA9" w:rsidP="007F520C">
            <w:pPr>
              <w:rPr>
                <w:rFonts w:ascii="Times New Roman" w:hAnsi="Times New Roman"/>
                <w:b/>
                <w:color w:val="000000" w:themeColor="text1"/>
                <w:szCs w:val="24"/>
              </w:rPr>
            </w:pPr>
            <w:r w:rsidRPr="007F4CA9">
              <w:rPr>
                <w:rFonts w:ascii="Times New Roman" w:hAnsi="Times New Roman"/>
                <w:b/>
                <w:color w:val="000000" w:themeColor="text1"/>
                <w:szCs w:val="24"/>
              </w:rPr>
              <w:t xml:space="preserve">Read </w:t>
            </w:r>
            <w:r w:rsidR="003D14D4">
              <w:rPr>
                <w:rFonts w:ascii="Times New Roman" w:hAnsi="Times New Roman"/>
                <w:b/>
                <w:color w:val="000000" w:themeColor="text1"/>
                <w:szCs w:val="24"/>
              </w:rPr>
              <w:t>the s</w:t>
            </w:r>
            <w:r w:rsidRPr="007F4CA9">
              <w:rPr>
                <w:rFonts w:ascii="Times New Roman" w:hAnsi="Times New Roman"/>
                <w:b/>
                <w:color w:val="000000" w:themeColor="text1"/>
                <w:szCs w:val="24"/>
              </w:rPr>
              <w:t>ummary of Chapter</w:t>
            </w:r>
            <w:r w:rsidR="003D14D4">
              <w:rPr>
                <w:rFonts w:ascii="Times New Roman" w:hAnsi="Times New Roman"/>
                <w:b/>
                <w:color w:val="000000" w:themeColor="text1"/>
                <w:szCs w:val="24"/>
              </w:rPr>
              <w:t xml:space="preserve"> 6 (&amp; </w:t>
            </w:r>
            <w:r w:rsidRPr="007F4CA9">
              <w:rPr>
                <w:rFonts w:ascii="Times New Roman" w:hAnsi="Times New Roman"/>
                <w:b/>
                <w:color w:val="000000" w:themeColor="text1"/>
                <w:szCs w:val="24"/>
              </w:rPr>
              <w:t xml:space="preserve">look over PPT </w:t>
            </w:r>
            <w:r w:rsidR="003D14D4">
              <w:rPr>
                <w:rFonts w:ascii="Times New Roman" w:hAnsi="Times New Roman"/>
                <w:b/>
                <w:color w:val="000000" w:themeColor="text1"/>
                <w:szCs w:val="24"/>
              </w:rPr>
              <w:t>for anything in the summary that you want to learn more about) then</w:t>
            </w:r>
            <w:r w:rsidRPr="007F4CA9">
              <w:rPr>
                <w:rFonts w:ascii="Times New Roman" w:hAnsi="Times New Roman"/>
                <w:b/>
                <w:color w:val="000000" w:themeColor="text1"/>
                <w:szCs w:val="24"/>
              </w:rPr>
              <w:t xml:space="preserve"> </w:t>
            </w:r>
            <w:r w:rsidR="003D14D4">
              <w:rPr>
                <w:rFonts w:ascii="Times New Roman" w:hAnsi="Times New Roman"/>
                <w:b/>
                <w:color w:val="000000" w:themeColor="text1"/>
                <w:szCs w:val="24"/>
              </w:rPr>
              <w:t>r</w:t>
            </w:r>
            <w:r w:rsidRPr="007F4CA9">
              <w:rPr>
                <w:rFonts w:ascii="Times New Roman" w:hAnsi="Times New Roman"/>
                <w:b/>
                <w:color w:val="000000" w:themeColor="text1"/>
                <w:szCs w:val="24"/>
              </w:rPr>
              <w:t xml:space="preserve">ead the interview with Jerry Berman at the end of the </w:t>
            </w:r>
            <w:r w:rsidR="003D14D4">
              <w:rPr>
                <w:rFonts w:ascii="Times New Roman" w:hAnsi="Times New Roman"/>
                <w:b/>
                <w:color w:val="000000" w:themeColor="text1"/>
                <w:szCs w:val="24"/>
              </w:rPr>
              <w:t>c</w:t>
            </w:r>
            <w:r w:rsidRPr="007F4CA9">
              <w:rPr>
                <w:rFonts w:ascii="Times New Roman" w:hAnsi="Times New Roman"/>
                <w:b/>
                <w:color w:val="000000" w:themeColor="text1"/>
                <w:szCs w:val="24"/>
              </w:rPr>
              <w:t>hapter</w:t>
            </w:r>
            <w:r w:rsidR="003D14D4">
              <w:rPr>
                <w:rFonts w:ascii="Times New Roman" w:hAnsi="Times New Roman"/>
                <w:b/>
                <w:color w:val="000000" w:themeColor="text1"/>
                <w:szCs w:val="24"/>
              </w:rPr>
              <w:t xml:space="preserve">. </w:t>
            </w:r>
          </w:p>
          <w:p w14:paraId="542D3EF3" w14:textId="7634AEB5" w:rsidR="007F4CA9" w:rsidRDefault="00E03E49" w:rsidP="007F4CA9">
            <w:pPr>
              <w:pStyle w:val="paragraph"/>
              <w:textAlignment w:val="baseline"/>
            </w:pPr>
            <w:hyperlink r:id="rId14" w:tgtFrame="_blank" w:history="1">
              <w:r w:rsidR="007F4CA9" w:rsidRPr="007F4CA9">
                <w:rPr>
                  <w:rStyle w:val="normaltextrun"/>
                  <w:color w:val="0563C1"/>
                  <w:position w:val="-1"/>
                  <w:u w:val="single"/>
                </w:rPr>
                <w:t>https://www.economist.com</w:t>
              </w:r>
            </w:hyperlink>
            <w:hyperlink r:id="rId15" w:tgtFrame="_blank" w:history="1">
              <w:r w:rsidR="007F4CA9" w:rsidRPr="007F4CA9">
                <w:rPr>
                  <w:rStyle w:val="normaltextrun"/>
                  <w:color w:val="0563C1"/>
                  <w:position w:val="-1"/>
                  <w:u w:val="single"/>
                </w:rPr>
                <w:t>/podcasts/2021/02/03/clash-of-the-</w:t>
              </w:r>
            </w:hyperlink>
            <w:hyperlink r:id="rId16" w:tgtFrame="_blank" w:history="1">
              <w:r w:rsidR="007F4CA9" w:rsidRPr="007F4CA9">
                <w:rPr>
                  <w:rStyle w:val="normaltextrun"/>
                  <w:color w:val="0563C1"/>
                  <w:position w:val="-1"/>
                  <w:u w:val="single"/>
                </w:rPr>
                <w:t>titans-apple-and-facebook-go-head-to-head-over-privacy</w:t>
              </w:r>
            </w:hyperlink>
          </w:p>
          <w:p w14:paraId="7B6A44AE" w14:textId="7B7BFF2E" w:rsidR="00DD7DEB" w:rsidRDefault="00E03E49" w:rsidP="00DD7DEB">
            <w:pPr>
              <w:rPr>
                <w:rFonts w:ascii="Arial" w:hAnsi="Arial" w:cs="Arial"/>
                <w:sz w:val="27"/>
                <w:szCs w:val="27"/>
                <w:shd w:val="clear" w:color="auto" w:fill="F2F2F2"/>
              </w:rPr>
            </w:pPr>
            <w:hyperlink r:id="rId17" w:history="1">
              <w:r w:rsidR="00DD7DEB" w:rsidRPr="00035547">
                <w:rPr>
                  <w:rStyle w:val="Hyperlink"/>
                  <w:rFonts w:ascii="Arial" w:hAnsi="Arial" w:cs="Arial"/>
                  <w:sz w:val="27"/>
                  <w:szCs w:val="27"/>
                  <w:shd w:val="clear" w:color="auto" w:fill="F2F2F2"/>
                </w:rPr>
                <w:t>https://www.hoover.org/research/henry-farrell-abraham-l-newman-privacy-and-power</w:t>
              </w:r>
            </w:hyperlink>
          </w:p>
          <w:p w14:paraId="7AB4166E" w14:textId="77777777" w:rsidR="00DD7DEB" w:rsidRDefault="00DD7DEB" w:rsidP="00DD7DEB">
            <w:pPr>
              <w:rPr>
                <w:rFonts w:ascii="Times New Roman" w:eastAsia="Times New Roman" w:hAnsi="Times New Roman"/>
              </w:rPr>
            </w:pPr>
          </w:p>
          <w:p w14:paraId="710D132F" w14:textId="77777777" w:rsidR="00E018A7" w:rsidRDefault="00E018A7" w:rsidP="007F520C">
            <w:pPr>
              <w:rPr>
                <w:rFonts w:ascii="Times New Roman" w:hAnsi="Times New Roman"/>
                <w:b/>
                <w:color w:val="FF0000"/>
                <w:szCs w:val="24"/>
              </w:rPr>
            </w:pPr>
          </w:p>
          <w:p w14:paraId="7EA90970" w14:textId="77777777" w:rsidR="00E018A7" w:rsidRDefault="00E018A7" w:rsidP="007F520C">
            <w:pPr>
              <w:rPr>
                <w:rFonts w:ascii="Times New Roman" w:hAnsi="Times New Roman"/>
                <w:b/>
                <w:color w:val="FF0000"/>
                <w:szCs w:val="24"/>
              </w:rPr>
            </w:pPr>
          </w:p>
          <w:p w14:paraId="0F2D1A2B" w14:textId="1DA5DA01" w:rsidR="00791770" w:rsidRDefault="00016074" w:rsidP="007F520C">
            <w:pPr>
              <w:rPr>
                <w:rFonts w:ascii="Times New Roman" w:hAnsi="Times New Roman"/>
                <w:b/>
                <w:color w:val="FF0000"/>
                <w:szCs w:val="24"/>
              </w:rPr>
            </w:pPr>
            <w:r>
              <w:rPr>
                <w:rFonts w:ascii="Times New Roman" w:hAnsi="Times New Roman"/>
                <w:b/>
                <w:color w:val="FF0000"/>
                <w:szCs w:val="24"/>
              </w:rPr>
              <w:t xml:space="preserve">RESEARCH TOPICS </w:t>
            </w:r>
            <w:r w:rsidR="00225156">
              <w:rPr>
                <w:rFonts w:ascii="Times New Roman" w:hAnsi="Times New Roman"/>
                <w:b/>
                <w:color w:val="FF0000"/>
                <w:szCs w:val="24"/>
              </w:rPr>
              <w:t>SELECTED</w:t>
            </w:r>
            <w:r w:rsidR="00B04807">
              <w:rPr>
                <w:rFonts w:ascii="Times New Roman" w:hAnsi="Times New Roman"/>
                <w:b/>
                <w:color w:val="FF0000"/>
                <w:szCs w:val="24"/>
              </w:rPr>
              <w:t xml:space="preserve"> and TEAMS FORMED</w:t>
            </w:r>
          </w:p>
          <w:p w14:paraId="685766A3" w14:textId="77777777" w:rsidR="00D50670" w:rsidRDefault="00D50670" w:rsidP="007F520C">
            <w:pPr>
              <w:rPr>
                <w:rFonts w:ascii="Times New Roman" w:hAnsi="Times New Roman"/>
                <w:b/>
                <w:color w:val="FF0000"/>
                <w:szCs w:val="24"/>
              </w:rPr>
            </w:pPr>
          </w:p>
          <w:p w14:paraId="50EF536B" w14:textId="546B25BF" w:rsidR="00D50670" w:rsidRPr="00791770" w:rsidRDefault="00D50670" w:rsidP="00365677">
            <w:pPr>
              <w:rPr>
                <w:rFonts w:ascii="Times New Roman" w:hAnsi="Times New Roman"/>
                <w:b/>
                <w:color w:val="FF0000"/>
                <w:szCs w:val="24"/>
              </w:rPr>
            </w:pPr>
          </w:p>
        </w:tc>
      </w:tr>
      <w:tr w:rsidR="00530789" w:rsidRPr="0044393B" w14:paraId="048999F2" w14:textId="77777777" w:rsidTr="0002516E">
        <w:tc>
          <w:tcPr>
            <w:tcW w:w="1638" w:type="dxa"/>
          </w:tcPr>
          <w:p w14:paraId="0FD266F3" w14:textId="77777777" w:rsidR="007E4EC5" w:rsidRDefault="00DA59C1" w:rsidP="003807B2">
            <w:pPr>
              <w:rPr>
                <w:rFonts w:ascii="Times New Roman" w:hAnsi="Times New Roman"/>
                <w:szCs w:val="24"/>
              </w:rPr>
            </w:pPr>
            <w:r w:rsidRPr="00E018A7">
              <w:rPr>
                <w:rFonts w:ascii="Times New Roman" w:hAnsi="Times New Roman"/>
                <w:b/>
                <w:bCs/>
                <w:szCs w:val="24"/>
              </w:rPr>
              <w:lastRenderedPageBreak/>
              <w:t xml:space="preserve">Week </w:t>
            </w:r>
            <w:r w:rsidR="00E018A7" w:rsidRPr="00E018A7">
              <w:rPr>
                <w:rFonts w:ascii="Times New Roman" w:hAnsi="Times New Roman"/>
                <w:b/>
                <w:bCs/>
                <w:szCs w:val="24"/>
              </w:rPr>
              <w:t>Eight</w:t>
            </w:r>
          </w:p>
          <w:p w14:paraId="42E737F1" w14:textId="1DC0A5B7" w:rsidR="007E4EC5" w:rsidRPr="007E4EC5" w:rsidRDefault="007E4EC5" w:rsidP="003807B2">
            <w:pPr>
              <w:rPr>
                <w:rFonts w:ascii="Times New Roman" w:hAnsi="Times New Roman"/>
                <w:szCs w:val="24"/>
              </w:rPr>
            </w:pPr>
          </w:p>
        </w:tc>
        <w:tc>
          <w:tcPr>
            <w:tcW w:w="8010" w:type="dxa"/>
          </w:tcPr>
          <w:p w14:paraId="71F1D3F9" w14:textId="432403C6" w:rsidR="00C1104A" w:rsidRDefault="007E4EC5" w:rsidP="00824B82">
            <w:pPr>
              <w:pStyle w:val="paragraphstyle3"/>
              <w:spacing w:before="0" w:beforeAutospacing="0" w:after="0" w:afterAutospacing="0" w:line="270" w:lineRule="atLeast"/>
              <w:rPr>
                <w:b/>
                <w:bCs/>
                <w:color w:val="232323"/>
                <w:sz w:val="24"/>
                <w:szCs w:val="24"/>
              </w:rPr>
            </w:pPr>
            <w:r>
              <w:rPr>
                <w:b/>
                <w:bCs/>
                <w:color w:val="232323"/>
                <w:sz w:val="24"/>
                <w:szCs w:val="24"/>
              </w:rPr>
              <w:t>Artificial Intelligence</w:t>
            </w:r>
          </w:p>
          <w:p w14:paraId="57B18CA8" w14:textId="42392FB0" w:rsidR="0002516E" w:rsidRDefault="0002516E" w:rsidP="00824B82">
            <w:pPr>
              <w:pStyle w:val="paragraphstyle3"/>
              <w:spacing w:before="0" w:beforeAutospacing="0" w:after="0" w:afterAutospacing="0" w:line="270" w:lineRule="atLeast"/>
              <w:rPr>
                <w:b/>
                <w:bCs/>
                <w:color w:val="232323"/>
                <w:sz w:val="24"/>
                <w:szCs w:val="24"/>
              </w:rPr>
            </w:pPr>
          </w:p>
          <w:p w14:paraId="100C3455" w14:textId="53512F7D" w:rsidR="0002516E" w:rsidRDefault="0002516E" w:rsidP="00824B82">
            <w:pPr>
              <w:pStyle w:val="paragraphstyle3"/>
              <w:spacing w:before="0" w:beforeAutospacing="0" w:after="0" w:afterAutospacing="0" w:line="270" w:lineRule="atLeast"/>
              <w:rPr>
                <w:b/>
                <w:bCs/>
                <w:color w:val="232323"/>
                <w:sz w:val="24"/>
                <w:szCs w:val="24"/>
              </w:rPr>
            </w:pPr>
            <w:r>
              <w:rPr>
                <w:b/>
                <w:bCs/>
                <w:color w:val="232323"/>
                <w:sz w:val="24"/>
                <w:szCs w:val="24"/>
              </w:rPr>
              <w:t>(Peruse/Skim</w:t>
            </w:r>
            <w:r w:rsidR="000916D5">
              <w:rPr>
                <w:b/>
                <w:bCs/>
                <w:color w:val="232323"/>
                <w:sz w:val="24"/>
                <w:szCs w:val="24"/>
              </w:rPr>
              <w:t>;</w:t>
            </w:r>
            <w:r>
              <w:rPr>
                <w:b/>
                <w:bCs/>
                <w:color w:val="232323"/>
                <w:sz w:val="24"/>
                <w:szCs w:val="24"/>
              </w:rPr>
              <w:t xml:space="preserve"> familiarize yourself with EU goals and values)</w:t>
            </w:r>
          </w:p>
          <w:p w14:paraId="65E2F482" w14:textId="4A519EE8" w:rsidR="00824B82" w:rsidRDefault="00E03E49" w:rsidP="00824B82">
            <w:pPr>
              <w:pStyle w:val="paragraphstyle4"/>
              <w:spacing w:before="0" w:beforeAutospacing="0" w:after="0" w:afterAutospacing="0" w:line="270" w:lineRule="atLeast"/>
              <w:rPr>
                <w:color w:val="232323"/>
                <w:sz w:val="24"/>
                <w:szCs w:val="24"/>
              </w:rPr>
            </w:pPr>
            <w:hyperlink r:id="rId18" w:history="1">
              <w:r w:rsidR="000E5B77" w:rsidRPr="009D7101">
                <w:rPr>
                  <w:rStyle w:val="Hyperlink"/>
                  <w:sz w:val="24"/>
                  <w:szCs w:val="24"/>
                </w:rPr>
                <w:t>https://europa.eu/european-union/about-eu/eu-in-brief_en</w:t>
              </w:r>
            </w:hyperlink>
          </w:p>
          <w:p w14:paraId="384A0DA3" w14:textId="600D1AD8" w:rsidR="0002516E" w:rsidRDefault="0002516E" w:rsidP="00824B82">
            <w:pPr>
              <w:pStyle w:val="paragraphstyle4"/>
              <w:spacing w:before="0" w:beforeAutospacing="0" w:after="0" w:afterAutospacing="0" w:line="270" w:lineRule="atLeast"/>
              <w:rPr>
                <w:color w:val="232323"/>
                <w:sz w:val="24"/>
                <w:szCs w:val="24"/>
              </w:rPr>
            </w:pPr>
          </w:p>
          <w:p w14:paraId="71CBB385" w14:textId="3100EE15" w:rsidR="0002516E" w:rsidRPr="0002516E" w:rsidRDefault="0002516E" w:rsidP="00824B82">
            <w:pPr>
              <w:pStyle w:val="paragraphstyle4"/>
              <w:spacing w:before="0" w:beforeAutospacing="0" w:after="0" w:afterAutospacing="0" w:line="270" w:lineRule="atLeast"/>
              <w:rPr>
                <w:b/>
                <w:bCs/>
                <w:color w:val="232323"/>
                <w:sz w:val="24"/>
                <w:szCs w:val="24"/>
              </w:rPr>
            </w:pPr>
            <w:r w:rsidRPr="0002516E">
              <w:rPr>
                <w:b/>
                <w:bCs/>
                <w:color w:val="232323"/>
                <w:sz w:val="24"/>
                <w:szCs w:val="24"/>
              </w:rPr>
              <w:t xml:space="preserve">(Read in its entirety) </w:t>
            </w:r>
          </w:p>
          <w:p w14:paraId="57C21812" w14:textId="3C8B6294" w:rsidR="000E5B77" w:rsidRDefault="00E03E49" w:rsidP="00824B82">
            <w:pPr>
              <w:pStyle w:val="paragraphstyle4"/>
              <w:spacing w:before="0" w:beforeAutospacing="0" w:after="0" w:afterAutospacing="0" w:line="270" w:lineRule="atLeast"/>
              <w:rPr>
                <w:color w:val="232323"/>
                <w:sz w:val="24"/>
                <w:szCs w:val="24"/>
              </w:rPr>
            </w:pPr>
            <w:hyperlink r:id="rId19" w:history="1">
              <w:r w:rsidR="0002516E" w:rsidRPr="009D7101">
                <w:rPr>
                  <w:rStyle w:val="Hyperlink"/>
                  <w:sz w:val="24"/>
                  <w:szCs w:val="24"/>
                </w:rPr>
                <w:t>https://ec.europa.eu/info/files/white-paper-artificial-intelligence-european-approach-excellence-and-trust_en</w:t>
              </w:r>
            </w:hyperlink>
          </w:p>
          <w:p w14:paraId="08A24FCB" w14:textId="1ADA1D1D" w:rsidR="000916D5" w:rsidRPr="00824B82" w:rsidRDefault="000916D5" w:rsidP="000916D5">
            <w:pPr>
              <w:pStyle w:val="paragraphstyle4"/>
              <w:spacing w:before="0" w:beforeAutospacing="0" w:after="0" w:afterAutospacing="0" w:line="270" w:lineRule="atLeast"/>
              <w:rPr>
                <w:color w:val="232323"/>
                <w:sz w:val="24"/>
                <w:szCs w:val="24"/>
              </w:rPr>
            </w:pPr>
            <w:r>
              <w:rPr>
                <w:color w:val="232323"/>
                <w:sz w:val="24"/>
                <w:szCs w:val="24"/>
              </w:rPr>
              <w:t xml:space="preserve"> </w:t>
            </w:r>
          </w:p>
          <w:p w14:paraId="3B59F144" w14:textId="0BEFAAC2" w:rsidR="00530789" w:rsidRPr="00824B82" w:rsidRDefault="00530789" w:rsidP="00917935">
            <w:pPr>
              <w:rPr>
                <w:rFonts w:ascii="Times New Roman" w:hAnsi="Times New Roman"/>
                <w:b/>
                <w:szCs w:val="24"/>
              </w:rPr>
            </w:pPr>
          </w:p>
        </w:tc>
      </w:tr>
      <w:tr w:rsidR="00530789" w:rsidRPr="0044393B" w14:paraId="29985BE4" w14:textId="77777777" w:rsidTr="0002516E">
        <w:tc>
          <w:tcPr>
            <w:tcW w:w="1638" w:type="dxa"/>
          </w:tcPr>
          <w:p w14:paraId="07AFD702" w14:textId="77777777" w:rsidR="00530789" w:rsidRDefault="00DA59C1" w:rsidP="009374D8">
            <w:pPr>
              <w:rPr>
                <w:rFonts w:ascii="Times New Roman" w:hAnsi="Times New Roman"/>
                <w:b/>
                <w:bCs/>
                <w:szCs w:val="24"/>
              </w:rPr>
            </w:pPr>
            <w:r w:rsidRPr="007F4CA9">
              <w:rPr>
                <w:rFonts w:ascii="Times New Roman" w:hAnsi="Times New Roman"/>
                <w:b/>
                <w:bCs/>
                <w:szCs w:val="24"/>
              </w:rPr>
              <w:t>Week</w:t>
            </w:r>
            <w:r w:rsidR="007F4CA9" w:rsidRPr="007F4CA9">
              <w:rPr>
                <w:rFonts w:ascii="Times New Roman" w:hAnsi="Times New Roman"/>
                <w:b/>
                <w:bCs/>
                <w:szCs w:val="24"/>
              </w:rPr>
              <w:t xml:space="preserve"> Nine</w:t>
            </w:r>
          </w:p>
          <w:p w14:paraId="31BB5CED" w14:textId="02A2227E" w:rsidR="0002516E" w:rsidRPr="0002516E" w:rsidRDefault="0002516E" w:rsidP="009374D8">
            <w:pPr>
              <w:rPr>
                <w:rFonts w:ascii="Times New Roman" w:hAnsi="Times New Roman"/>
                <w:szCs w:val="24"/>
              </w:rPr>
            </w:pPr>
          </w:p>
        </w:tc>
        <w:tc>
          <w:tcPr>
            <w:tcW w:w="8010" w:type="dxa"/>
          </w:tcPr>
          <w:p w14:paraId="718138D2" w14:textId="5F2F498A" w:rsidR="000E78BA" w:rsidRDefault="000E78BA" w:rsidP="000E78BA">
            <w:pPr>
              <w:pStyle w:val="paragraphstyle4"/>
              <w:spacing w:before="0" w:beforeAutospacing="0" w:after="0" w:afterAutospacing="0" w:line="270" w:lineRule="atLeast"/>
              <w:rPr>
                <w:b/>
                <w:color w:val="232323"/>
                <w:sz w:val="24"/>
                <w:szCs w:val="24"/>
              </w:rPr>
            </w:pPr>
            <w:r w:rsidRPr="000E78BA">
              <w:rPr>
                <w:b/>
                <w:color w:val="232323"/>
                <w:sz w:val="24"/>
                <w:szCs w:val="24"/>
              </w:rPr>
              <w:t xml:space="preserve">What special responsibilities do scientists, technologists and computing professionals have? </w:t>
            </w:r>
          </w:p>
          <w:p w14:paraId="34252D1E" w14:textId="77777777" w:rsidR="0002516E" w:rsidRDefault="0002516E" w:rsidP="000E78BA">
            <w:pPr>
              <w:pStyle w:val="paragraphstyle4"/>
              <w:spacing w:before="0" w:beforeAutospacing="0" w:after="0" w:afterAutospacing="0" w:line="270" w:lineRule="atLeast"/>
              <w:rPr>
                <w:b/>
                <w:color w:val="232323"/>
                <w:sz w:val="24"/>
                <w:szCs w:val="24"/>
              </w:rPr>
            </w:pPr>
          </w:p>
          <w:p w14:paraId="1F989713" w14:textId="0AD9C38A" w:rsidR="0002516E" w:rsidRPr="000E78BA" w:rsidRDefault="0002516E" w:rsidP="000E78BA">
            <w:pPr>
              <w:pStyle w:val="paragraphstyle4"/>
              <w:spacing w:before="0" w:beforeAutospacing="0" w:after="0" w:afterAutospacing="0" w:line="270" w:lineRule="atLeast"/>
              <w:rPr>
                <w:b/>
                <w:color w:val="232323"/>
                <w:sz w:val="24"/>
                <w:szCs w:val="24"/>
              </w:rPr>
            </w:pPr>
            <w:r>
              <w:rPr>
                <w:b/>
                <w:color w:val="232323"/>
                <w:sz w:val="24"/>
                <w:szCs w:val="24"/>
              </w:rPr>
              <w:t>Quinn Chapter 9 Professional Ethics</w:t>
            </w:r>
          </w:p>
          <w:p w14:paraId="1E04F40C" w14:textId="3D2F2011" w:rsidR="000E78BA" w:rsidRDefault="000E78BA" w:rsidP="000E78BA">
            <w:pPr>
              <w:pStyle w:val="paragraphstyle4"/>
              <w:spacing w:before="0" w:beforeAutospacing="0" w:after="0" w:afterAutospacing="0" w:line="270" w:lineRule="atLeast"/>
              <w:rPr>
                <w:color w:val="232323"/>
                <w:sz w:val="24"/>
                <w:szCs w:val="24"/>
              </w:rPr>
            </w:pPr>
            <w:r w:rsidRPr="00824B82">
              <w:rPr>
                <w:color w:val="232323"/>
                <w:sz w:val="24"/>
                <w:szCs w:val="24"/>
              </w:rPr>
              <w:t>Software Engineering Code of E</w:t>
            </w:r>
            <w:r w:rsidR="00225156">
              <w:rPr>
                <w:color w:val="232323"/>
                <w:sz w:val="24"/>
                <w:szCs w:val="24"/>
              </w:rPr>
              <w:t xml:space="preserve">thics and ACM Code of Ethics </w:t>
            </w:r>
          </w:p>
          <w:p w14:paraId="3F13294E" w14:textId="27025E4B" w:rsidR="000E78BA" w:rsidRPr="00824B82" w:rsidRDefault="000E78BA" w:rsidP="000E78BA">
            <w:pPr>
              <w:pStyle w:val="paragraphstyle4"/>
              <w:spacing w:before="0" w:beforeAutospacing="0" w:after="0" w:afterAutospacing="0" w:line="270" w:lineRule="atLeast"/>
              <w:rPr>
                <w:color w:val="232323"/>
                <w:sz w:val="24"/>
                <w:szCs w:val="24"/>
              </w:rPr>
            </w:pPr>
            <w:r>
              <w:rPr>
                <w:color w:val="232323"/>
                <w:sz w:val="24"/>
                <w:szCs w:val="24"/>
              </w:rPr>
              <w:t xml:space="preserve">Discussion and Debate:  How can we apply </w:t>
            </w:r>
            <w:r w:rsidRPr="00824B82">
              <w:rPr>
                <w:color w:val="232323"/>
                <w:sz w:val="24"/>
                <w:szCs w:val="24"/>
              </w:rPr>
              <w:t>these in our daily practice?</w:t>
            </w:r>
          </w:p>
          <w:p w14:paraId="40AC004B" w14:textId="77777777" w:rsidR="007E4EC5" w:rsidRDefault="007E4EC5" w:rsidP="007E4EC5">
            <w:pPr>
              <w:rPr>
                <w:rFonts w:ascii="Times New Roman" w:hAnsi="Times New Roman"/>
                <w:b/>
                <w:szCs w:val="24"/>
              </w:rPr>
            </w:pPr>
          </w:p>
          <w:p w14:paraId="5A1C76F0" w14:textId="087D0EC3" w:rsidR="007E4EC5" w:rsidRPr="0044393B" w:rsidRDefault="007E4EC5" w:rsidP="007E4EC5">
            <w:pPr>
              <w:rPr>
                <w:rFonts w:ascii="Times New Roman" w:hAnsi="Times New Roman"/>
                <w:b/>
                <w:szCs w:val="24"/>
              </w:rPr>
            </w:pPr>
            <w:r w:rsidRPr="0044393B">
              <w:rPr>
                <w:rFonts w:ascii="Times New Roman" w:hAnsi="Times New Roman"/>
                <w:b/>
                <w:szCs w:val="24"/>
              </w:rPr>
              <w:t>Strategies of Ethical Decision Making</w:t>
            </w:r>
          </w:p>
          <w:p w14:paraId="110BB074" w14:textId="77777777" w:rsidR="007E4EC5" w:rsidRPr="007F4CA9" w:rsidRDefault="007E4EC5" w:rsidP="007E4EC5">
            <w:pPr>
              <w:pStyle w:val="paragraphstyle3"/>
              <w:spacing w:before="0" w:beforeAutospacing="0" w:after="0" w:afterAutospacing="0" w:line="270" w:lineRule="atLeast"/>
              <w:rPr>
                <w:b/>
                <w:bCs/>
                <w:color w:val="232323"/>
                <w:sz w:val="24"/>
                <w:szCs w:val="24"/>
              </w:rPr>
            </w:pPr>
            <w:proofErr w:type="spellStart"/>
            <w:r w:rsidRPr="007F4CA9">
              <w:rPr>
                <w:sz w:val="24"/>
                <w:szCs w:val="24"/>
              </w:rPr>
              <w:t>Amstutz</w:t>
            </w:r>
            <w:proofErr w:type="spellEnd"/>
            <w:r w:rsidRPr="007F4CA9">
              <w:rPr>
                <w:sz w:val="24"/>
                <w:szCs w:val="24"/>
              </w:rPr>
              <w:t>, Ch 4</w:t>
            </w:r>
          </w:p>
          <w:p w14:paraId="7BE8B5EE" w14:textId="521C6523" w:rsidR="00530789" w:rsidRPr="003F49FE" w:rsidRDefault="00530789" w:rsidP="003F49FE">
            <w:pPr>
              <w:rPr>
                <w:rFonts w:ascii="Times New Roman" w:hAnsi="Times New Roman"/>
                <w:b/>
                <w:szCs w:val="24"/>
              </w:rPr>
            </w:pPr>
          </w:p>
        </w:tc>
      </w:tr>
      <w:tr w:rsidR="00530789" w:rsidRPr="0044393B" w14:paraId="499511CB" w14:textId="77777777" w:rsidTr="0002516E">
        <w:tc>
          <w:tcPr>
            <w:tcW w:w="1638" w:type="dxa"/>
          </w:tcPr>
          <w:p w14:paraId="62ED66A3" w14:textId="77777777" w:rsidR="00530789" w:rsidRDefault="00DA59C1" w:rsidP="007F520C">
            <w:pPr>
              <w:rPr>
                <w:rFonts w:ascii="Times New Roman" w:hAnsi="Times New Roman"/>
                <w:b/>
                <w:bCs/>
                <w:szCs w:val="24"/>
              </w:rPr>
            </w:pPr>
            <w:r w:rsidRPr="0002516E">
              <w:rPr>
                <w:rFonts w:ascii="Times New Roman" w:hAnsi="Times New Roman"/>
                <w:b/>
                <w:bCs/>
                <w:szCs w:val="24"/>
              </w:rPr>
              <w:t xml:space="preserve">Week </w:t>
            </w:r>
            <w:r w:rsidR="0002516E" w:rsidRPr="0002516E">
              <w:rPr>
                <w:rFonts w:ascii="Times New Roman" w:hAnsi="Times New Roman"/>
                <w:b/>
                <w:bCs/>
                <w:szCs w:val="24"/>
              </w:rPr>
              <w:t>Ten</w:t>
            </w:r>
          </w:p>
          <w:p w14:paraId="72F444D8" w14:textId="2111FA6A" w:rsidR="0002516E" w:rsidRPr="0002516E" w:rsidRDefault="0002516E" w:rsidP="007F520C">
            <w:pPr>
              <w:rPr>
                <w:rFonts w:ascii="Times New Roman" w:hAnsi="Times New Roman"/>
                <w:b/>
                <w:bCs/>
                <w:szCs w:val="24"/>
              </w:rPr>
            </w:pPr>
          </w:p>
        </w:tc>
        <w:tc>
          <w:tcPr>
            <w:tcW w:w="8010" w:type="dxa"/>
          </w:tcPr>
          <w:p w14:paraId="7399745B" w14:textId="77777777" w:rsidR="00530789" w:rsidRDefault="00001A82" w:rsidP="0002516E">
            <w:pPr>
              <w:rPr>
                <w:rFonts w:ascii="Times New Roman" w:hAnsi="Times New Roman"/>
                <w:b/>
                <w:szCs w:val="24"/>
              </w:rPr>
            </w:pPr>
            <w:r>
              <w:rPr>
                <w:rFonts w:ascii="Times New Roman" w:hAnsi="Times New Roman"/>
                <w:b/>
                <w:szCs w:val="24"/>
              </w:rPr>
              <w:t>Big Data and Algorithms</w:t>
            </w:r>
          </w:p>
          <w:p w14:paraId="4E4D5570" w14:textId="77777777" w:rsidR="00001A82" w:rsidRDefault="00001A82" w:rsidP="0002516E">
            <w:pPr>
              <w:rPr>
                <w:rFonts w:ascii="Times New Roman" w:hAnsi="Times New Roman"/>
                <w:b/>
                <w:i/>
                <w:iCs/>
                <w:szCs w:val="24"/>
              </w:rPr>
            </w:pPr>
          </w:p>
          <w:p w14:paraId="200212AC" w14:textId="7A58AFE3" w:rsidR="00001A82" w:rsidRPr="00001A82" w:rsidRDefault="00001A82" w:rsidP="0002516E">
            <w:pPr>
              <w:rPr>
                <w:rFonts w:ascii="Times New Roman" w:hAnsi="Times New Roman"/>
                <w:bCs/>
                <w:szCs w:val="24"/>
              </w:rPr>
            </w:pPr>
            <w:r w:rsidRPr="00001A82">
              <w:rPr>
                <w:rFonts w:ascii="Times New Roman" w:hAnsi="Times New Roman"/>
                <w:b/>
                <w:szCs w:val="24"/>
              </w:rPr>
              <w:t>Cathy O’Neil</w:t>
            </w:r>
            <w:r>
              <w:rPr>
                <w:rFonts w:ascii="Times New Roman" w:hAnsi="Times New Roman"/>
                <w:b/>
                <w:i/>
                <w:iCs/>
                <w:szCs w:val="24"/>
              </w:rPr>
              <w:t xml:space="preserve">: </w:t>
            </w:r>
            <w:r w:rsidRPr="00001A82">
              <w:rPr>
                <w:rFonts w:ascii="Times New Roman" w:hAnsi="Times New Roman"/>
                <w:b/>
                <w:i/>
                <w:iCs/>
                <w:szCs w:val="24"/>
              </w:rPr>
              <w:t xml:space="preserve">Weapons of Math </w:t>
            </w:r>
            <w:proofErr w:type="gramStart"/>
            <w:r w:rsidRPr="00001A82">
              <w:rPr>
                <w:rFonts w:ascii="Times New Roman" w:hAnsi="Times New Roman"/>
                <w:b/>
                <w:i/>
                <w:iCs/>
                <w:szCs w:val="24"/>
              </w:rPr>
              <w:t>Destruction</w:t>
            </w:r>
            <w:r>
              <w:rPr>
                <w:rFonts w:ascii="Times New Roman" w:hAnsi="Times New Roman"/>
                <w:b/>
                <w:i/>
                <w:iCs/>
                <w:szCs w:val="24"/>
              </w:rPr>
              <w:t xml:space="preserve">  </w:t>
            </w:r>
            <w:r w:rsidRPr="00001A82">
              <w:rPr>
                <w:rFonts w:ascii="Times New Roman" w:hAnsi="Times New Roman"/>
                <w:b/>
                <w:szCs w:val="24"/>
              </w:rPr>
              <w:t>(</w:t>
            </w:r>
            <w:proofErr w:type="gramEnd"/>
            <w:r w:rsidRPr="00001A82">
              <w:rPr>
                <w:rFonts w:ascii="Times New Roman" w:hAnsi="Times New Roman"/>
                <w:b/>
                <w:szCs w:val="24"/>
              </w:rPr>
              <w:t>First three chapters</w:t>
            </w:r>
            <w:r>
              <w:rPr>
                <w:rFonts w:ascii="Times New Roman" w:hAnsi="Times New Roman"/>
                <w:b/>
                <w:i/>
                <w:iCs/>
                <w:szCs w:val="24"/>
              </w:rPr>
              <w:t>)</w:t>
            </w:r>
          </w:p>
        </w:tc>
      </w:tr>
      <w:tr w:rsidR="00530789" w:rsidRPr="0044393B" w14:paraId="51B4A362" w14:textId="77777777" w:rsidTr="0002516E">
        <w:tc>
          <w:tcPr>
            <w:tcW w:w="1638" w:type="dxa"/>
          </w:tcPr>
          <w:p w14:paraId="56617F0C" w14:textId="77777777" w:rsidR="00530789" w:rsidRDefault="00DA59C1" w:rsidP="00A66BDF">
            <w:pPr>
              <w:rPr>
                <w:rFonts w:ascii="Times New Roman" w:hAnsi="Times New Roman"/>
                <w:b/>
                <w:bCs/>
                <w:szCs w:val="24"/>
              </w:rPr>
            </w:pPr>
            <w:r w:rsidRPr="0002516E">
              <w:rPr>
                <w:rFonts w:ascii="Times New Roman" w:hAnsi="Times New Roman"/>
                <w:b/>
                <w:bCs/>
                <w:szCs w:val="24"/>
              </w:rPr>
              <w:t xml:space="preserve">Week </w:t>
            </w:r>
            <w:r w:rsidR="0002516E" w:rsidRPr="0002516E">
              <w:rPr>
                <w:rFonts w:ascii="Times New Roman" w:hAnsi="Times New Roman"/>
                <w:b/>
                <w:bCs/>
                <w:szCs w:val="24"/>
              </w:rPr>
              <w:t>Eleven</w:t>
            </w:r>
          </w:p>
          <w:p w14:paraId="5E501F97" w14:textId="1F0E0E5D" w:rsidR="0036054C" w:rsidRPr="0002516E" w:rsidRDefault="0002516E" w:rsidP="0036054C">
            <w:pPr>
              <w:rPr>
                <w:rFonts w:ascii="Times New Roman" w:hAnsi="Times New Roman"/>
                <w:szCs w:val="24"/>
              </w:rPr>
            </w:pPr>
            <w:r>
              <w:rPr>
                <w:rFonts w:ascii="Times New Roman" w:hAnsi="Times New Roman"/>
                <w:szCs w:val="24"/>
              </w:rPr>
              <w:t xml:space="preserve">NO CLASS </w:t>
            </w:r>
          </w:p>
          <w:p w14:paraId="76B485B5" w14:textId="49C088A8" w:rsidR="0002516E" w:rsidRPr="0002516E" w:rsidRDefault="0002516E" w:rsidP="00A66BDF">
            <w:pPr>
              <w:rPr>
                <w:rFonts w:ascii="Times New Roman" w:hAnsi="Times New Roman"/>
                <w:szCs w:val="24"/>
              </w:rPr>
            </w:pPr>
          </w:p>
        </w:tc>
        <w:tc>
          <w:tcPr>
            <w:tcW w:w="8010" w:type="dxa"/>
          </w:tcPr>
          <w:p w14:paraId="107E69A1" w14:textId="77777777" w:rsidR="001D7E57" w:rsidRPr="00001A82" w:rsidRDefault="001D7E57" w:rsidP="00C1104A">
            <w:pPr>
              <w:rPr>
                <w:rFonts w:ascii="Times New Roman" w:hAnsi="Times New Roman"/>
                <w:b/>
                <w:color w:val="FF0000"/>
                <w:szCs w:val="24"/>
              </w:rPr>
            </w:pPr>
          </w:p>
          <w:p w14:paraId="4555540E" w14:textId="13BA7164" w:rsidR="00C1104A" w:rsidRPr="00001A82" w:rsidRDefault="00001A82" w:rsidP="00C1104A">
            <w:pPr>
              <w:pStyle w:val="paragraphstyle3"/>
              <w:spacing w:before="0" w:beforeAutospacing="0" w:after="0" w:afterAutospacing="0" w:line="270" w:lineRule="atLeast"/>
              <w:rPr>
                <w:b/>
                <w:bCs/>
                <w:color w:val="FF0000"/>
                <w:sz w:val="24"/>
                <w:szCs w:val="24"/>
              </w:rPr>
            </w:pPr>
            <w:r w:rsidRPr="00001A82">
              <w:rPr>
                <w:b/>
                <w:bCs/>
                <w:color w:val="FF0000"/>
                <w:sz w:val="24"/>
                <w:szCs w:val="24"/>
              </w:rPr>
              <w:t xml:space="preserve">Rough </w:t>
            </w:r>
            <w:r>
              <w:rPr>
                <w:b/>
                <w:bCs/>
                <w:color w:val="FF0000"/>
                <w:sz w:val="24"/>
                <w:szCs w:val="24"/>
              </w:rPr>
              <w:t>d</w:t>
            </w:r>
            <w:r w:rsidRPr="00001A82">
              <w:rPr>
                <w:b/>
                <w:bCs/>
                <w:color w:val="FF0000"/>
                <w:sz w:val="24"/>
                <w:szCs w:val="24"/>
              </w:rPr>
              <w:t>raft of Introduction and Outlines</w:t>
            </w:r>
            <w:r w:rsidR="00C12B07">
              <w:rPr>
                <w:b/>
                <w:bCs/>
                <w:color w:val="FF0000"/>
                <w:sz w:val="24"/>
                <w:szCs w:val="24"/>
              </w:rPr>
              <w:t>/</w:t>
            </w:r>
            <w:r>
              <w:rPr>
                <w:b/>
                <w:bCs/>
                <w:color w:val="FF0000"/>
                <w:sz w:val="24"/>
                <w:szCs w:val="24"/>
              </w:rPr>
              <w:t>Division of labor by subtopic</w:t>
            </w:r>
            <w:r w:rsidR="00C12B07">
              <w:rPr>
                <w:b/>
                <w:bCs/>
                <w:color w:val="FF0000"/>
                <w:sz w:val="24"/>
                <w:szCs w:val="24"/>
              </w:rPr>
              <w:t xml:space="preserve"> </w:t>
            </w:r>
            <w:r w:rsidRPr="00001A82">
              <w:rPr>
                <w:b/>
                <w:bCs/>
                <w:color w:val="FF0000"/>
                <w:sz w:val="24"/>
                <w:szCs w:val="24"/>
              </w:rPr>
              <w:t>should be completed</w:t>
            </w:r>
          </w:p>
          <w:p w14:paraId="6AB162FD" w14:textId="77777777" w:rsidR="0002516E" w:rsidRDefault="0002516E" w:rsidP="00C1104A">
            <w:pPr>
              <w:pStyle w:val="paragraphstyle3"/>
              <w:spacing w:before="0" w:beforeAutospacing="0" w:after="0" w:afterAutospacing="0" w:line="270" w:lineRule="atLeast"/>
              <w:rPr>
                <w:b/>
                <w:bCs/>
                <w:color w:val="232323"/>
                <w:sz w:val="24"/>
                <w:szCs w:val="24"/>
              </w:rPr>
            </w:pPr>
          </w:p>
          <w:p w14:paraId="602649A9" w14:textId="77777777" w:rsidR="0002516E" w:rsidRDefault="0002516E" w:rsidP="00C1104A">
            <w:pPr>
              <w:pStyle w:val="paragraphstyle3"/>
              <w:spacing w:before="0" w:beforeAutospacing="0" w:after="0" w:afterAutospacing="0" w:line="270" w:lineRule="atLeast"/>
              <w:rPr>
                <w:b/>
                <w:bCs/>
                <w:color w:val="232323"/>
                <w:sz w:val="24"/>
                <w:szCs w:val="24"/>
              </w:rPr>
            </w:pPr>
          </w:p>
          <w:p w14:paraId="74CFE771" w14:textId="77777777" w:rsidR="00C1104A" w:rsidRDefault="00C1104A" w:rsidP="00C1104A">
            <w:pPr>
              <w:pStyle w:val="paragraphstyle4"/>
              <w:spacing w:before="0" w:beforeAutospacing="0" w:after="0" w:afterAutospacing="0" w:line="270" w:lineRule="atLeast"/>
              <w:rPr>
                <w:color w:val="232323"/>
                <w:sz w:val="24"/>
                <w:szCs w:val="24"/>
              </w:rPr>
            </w:pPr>
          </w:p>
          <w:p w14:paraId="0DF19EAA" w14:textId="4252064F" w:rsidR="00C1104A" w:rsidRDefault="00001A82" w:rsidP="00C1104A">
            <w:pPr>
              <w:rPr>
                <w:rFonts w:ascii="Times New Roman" w:hAnsi="Times New Roman"/>
                <w:b/>
                <w:szCs w:val="24"/>
              </w:rPr>
            </w:pPr>
            <w:r w:rsidRPr="00001A82">
              <w:rPr>
                <w:rFonts w:ascii="Times New Roman" w:hAnsi="Times New Roman"/>
                <w:b/>
                <w:szCs w:val="24"/>
              </w:rPr>
              <w:t>Cathy O’Neil</w:t>
            </w:r>
            <w:r>
              <w:rPr>
                <w:rFonts w:ascii="Times New Roman" w:hAnsi="Times New Roman"/>
                <w:b/>
                <w:i/>
                <w:iCs/>
                <w:szCs w:val="24"/>
              </w:rPr>
              <w:t xml:space="preserve">: </w:t>
            </w:r>
            <w:r w:rsidRPr="00001A82">
              <w:rPr>
                <w:rFonts w:ascii="Times New Roman" w:hAnsi="Times New Roman"/>
                <w:b/>
                <w:i/>
                <w:iCs/>
                <w:szCs w:val="24"/>
              </w:rPr>
              <w:t>Weapons of Math Destruction</w:t>
            </w:r>
            <w:r>
              <w:rPr>
                <w:rFonts w:ascii="Times New Roman" w:hAnsi="Times New Roman"/>
                <w:b/>
                <w:i/>
                <w:iCs/>
                <w:szCs w:val="24"/>
              </w:rPr>
              <w:t xml:space="preserve"> </w:t>
            </w:r>
            <w:r w:rsidRPr="00001A82">
              <w:rPr>
                <w:rFonts w:ascii="Times New Roman" w:hAnsi="Times New Roman"/>
                <w:b/>
                <w:szCs w:val="24"/>
              </w:rPr>
              <w:t>(</w:t>
            </w:r>
            <w:r>
              <w:rPr>
                <w:rFonts w:ascii="Times New Roman" w:hAnsi="Times New Roman"/>
                <w:b/>
                <w:szCs w:val="24"/>
              </w:rPr>
              <w:t>C</w:t>
            </w:r>
            <w:r w:rsidRPr="00001A82">
              <w:rPr>
                <w:rFonts w:ascii="Times New Roman" w:hAnsi="Times New Roman"/>
                <w:b/>
                <w:szCs w:val="24"/>
              </w:rPr>
              <w:t>hapters</w:t>
            </w:r>
            <w:r>
              <w:rPr>
                <w:rFonts w:ascii="Times New Roman" w:hAnsi="Times New Roman"/>
                <w:b/>
                <w:szCs w:val="24"/>
              </w:rPr>
              <w:t xml:space="preserve"> 4-7</w:t>
            </w:r>
            <w:r>
              <w:rPr>
                <w:rFonts w:ascii="Times New Roman" w:hAnsi="Times New Roman"/>
                <w:b/>
                <w:i/>
                <w:iCs/>
                <w:szCs w:val="24"/>
              </w:rPr>
              <w:t>)</w:t>
            </w:r>
          </w:p>
          <w:p w14:paraId="5781C78A" w14:textId="77777777" w:rsidR="00C1104A" w:rsidRDefault="00C1104A" w:rsidP="00C1104A">
            <w:pPr>
              <w:rPr>
                <w:rFonts w:ascii="Times New Roman" w:hAnsi="Times New Roman"/>
                <w:b/>
                <w:szCs w:val="24"/>
              </w:rPr>
            </w:pPr>
          </w:p>
          <w:p w14:paraId="6F31A101" w14:textId="77777777" w:rsidR="00C1104A" w:rsidRDefault="00C1104A" w:rsidP="00C1104A">
            <w:pPr>
              <w:rPr>
                <w:rFonts w:ascii="Times New Roman" w:hAnsi="Times New Roman"/>
                <w:b/>
                <w:szCs w:val="24"/>
              </w:rPr>
            </w:pPr>
          </w:p>
          <w:p w14:paraId="067A651F" w14:textId="28D0D96B" w:rsidR="00C1104A" w:rsidRPr="00262726" w:rsidRDefault="00C1104A" w:rsidP="00C1104A">
            <w:pPr>
              <w:rPr>
                <w:rFonts w:ascii="Times New Roman" w:hAnsi="Times New Roman"/>
                <w:szCs w:val="24"/>
              </w:rPr>
            </w:pPr>
          </w:p>
        </w:tc>
      </w:tr>
      <w:tr w:rsidR="0002516E" w:rsidRPr="0044393B" w14:paraId="7ABC1659" w14:textId="77777777" w:rsidTr="0002516E">
        <w:trPr>
          <w:trHeight w:val="2484"/>
        </w:trPr>
        <w:tc>
          <w:tcPr>
            <w:tcW w:w="1638" w:type="dxa"/>
          </w:tcPr>
          <w:p w14:paraId="63BCAB6F" w14:textId="77777777" w:rsidR="0002516E" w:rsidRPr="0002516E" w:rsidRDefault="0002516E" w:rsidP="0002516E">
            <w:pPr>
              <w:rPr>
                <w:rFonts w:ascii="Times New Roman" w:hAnsi="Times New Roman"/>
                <w:b/>
                <w:bCs/>
                <w:szCs w:val="24"/>
              </w:rPr>
            </w:pPr>
            <w:r w:rsidRPr="0002516E">
              <w:rPr>
                <w:rFonts w:ascii="Times New Roman" w:hAnsi="Times New Roman"/>
                <w:b/>
                <w:bCs/>
                <w:szCs w:val="24"/>
              </w:rPr>
              <w:lastRenderedPageBreak/>
              <w:t>Week Twelve</w:t>
            </w:r>
          </w:p>
          <w:p w14:paraId="77C76826" w14:textId="7949B85C" w:rsidR="0002516E" w:rsidRPr="0044393B" w:rsidRDefault="0002516E" w:rsidP="0002516E">
            <w:pPr>
              <w:rPr>
                <w:rFonts w:ascii="Times New Roman" w:hAnsi="Times New Roman"/>
                <w:szCs w:val="24"/>
              </w:rPr>
            </w:pPr>
          </w:p>
        </w:tc>
        <w:tc>
          <w:tcPr>
            <w:tcW w:w="8010" w:type="dxa"/>
          </w:tcPr>
          <w:p w14:paraId="564087F0" w14:textId="77777777" w:rsidR="0002516E" w:rsidRDefault="0002516E" w:rsidP="0002516E">
            <w:pPr>
              <w:rPr>
                <w:rFonts w:ascii="Times New Roman" w:hAnsi="Times New Roman"/>
                <w:b/>
                <w:szCs w:val="24"/>
              </w:rPr>
            </w:pPr>
          </w:p>
          <w:p w14:paraId="06889F40" w14:textId="77777777" w:rsidR="00001A82" w:rsidRDefault="00001A82" w:rsidP="00001A82">
            <w:pPr>
              <w:rPr>
                <w:rFonts w:ascii="Times New Roman" w:hAnsi="Times New Roman"/>
                <w:b/>
                <w:szCs w:val="24"/>
              </w:rPr>
            </w:pPr>
          </w:p>
          <w:p w14:paraId="1200AEEE" w14:textId="7605E0B7" w:rsidR="00001A82" w:rsidRDefault="00001A82" w:rsidP="00001A82">
            <w:pPr>
              <w:rPr>
                <w:rFonts w:ascii="Times New Roman" w:hAnsi="Times New Roman"/>
                <w:b/>
                <w:szCs w:val="24"/>
              </w:rPr>
            </w:pPr>
            <w:r w:rsidRPr="00001A82">
              <w:rPr>
                <w:rFonts w:ascii="Times New Roman" w:hAnsi="Times New Roman"/>
                <w:b/>
                <w:szCs w:val="24"/>
              </w:rPr>
              <w:t>Cathy O’Neil</w:t>
            </w:r>
            <w:r>
              <w:rPr>
                <w:rFonts w:ascii="Times New Roman" w:hAnsi="Times New Roman"/>
                <w:b/>
                <w:i/>
                <w:iCs/>
                <w:szCs w:val="24"/>
              </w:rPr>
              <w:t xml:space="preserve">: </w:t>
            </w:r>
            <w:r w:rsidRPr="00001A82">
              <w:rPr>
                <w:rFonts w:ascii="Times New Roman" w:hAnsi="Times New Roman"/>
                <w:b/>
                <w:i/>
                <w:iCs/>
                <w:szCs w:val="24"/>
              </w:rPr>
              <w:t xml:space="preserve">Weapons of Math </w:t>
            </w:r>
            <w:proofErr w:type="gramStart"/>
            <w:r w:rsidRPr="00001A82">
              <w:rPr>
                <w:rFonts w:ascii="Times New Roman" w:hAnsi="Times New Roman"/>
                <w:b/>
                <w:i/>
                <w:iCs/>
                <w:szCs w:val="24"/>
              </w:rPr>
              <w:t>Destructio</w:t>
            </w:r>
            <w:r w:rsidR="00C12B07">
              <w:rPr>
                <w:rFonts w:ascii="Times New Roman" w:hAnsi="Times New Roman"/>
                <w:b/>
                <w:i/>
                <w:iCs/>
                <w:szCs w:val="24"/>
              </w:rPr>
              <w:t>n</w:t>
            </w:r>
            <w:r>
              <w:rPr>
                <w:rFonts w:ascii="Times New Roman" w:hAnsi="Times New Roman"/>
                <w:b/>
                <w:i/>
                <w:iCs/>
                <w:szCs w:val="24"/>
              </w:rPr>
              <w:t xml:space="preserve">  </w:t>
            </w:r>
            <w:r w:rsidRPr="00001A82">
              <w:rPr>
                <w:rFonts w:ascii="Times New Roman" w:hAnsi="Times New Roman"/>
                <w:b/>
                <w:szCs w:val="24"/>
              </w:rPr>
              <w:t>(</w:t>
            </w:r>
            <w:proofErr w:type="gramEnd"/>
            <w:r>
              <w:rPr>
                <w:rFonts w:ascii="Times New Roman" w:hAnsi="Times New Roman"/>
                <w:b/>
                <w:szCs w:val="24"/>
              </w:rPr>
              <w:t>Chapters 8, 9, 10 and conclusion</w:t>
            </w:r>
            <w:r>
              <w:rPr>
                <w:rFonts w:ascii="Times New Roman" w:hAnsi="Times New Roman"/>
                <w:b/>
                <w:i/>
                <w:iCs/>
                <w:szCs w:val="24"/>
              </w:rPr>
              <w:t>)</w:t>
            </w:r>
          </w:p>
          <w:p w14:paraId="2B352F2C" w14:textId="77777777" w:rsidR="0002516E" w:rsidRDefault="0002516E" w:rsidP="0002516E">
            <w:pPr>
              <w:rPr>
                <w:rFonts w:ascii="Times New Roman" w:hAnsi="Times New Roman"/>
                <w:b/>
                <w:szCs w:val="24"/>
              </w:rPr>
            </w:pPr>
          </w:p>
          <w:p w14:paraId="172C3C40" w14:textId="17A8EF42" w:rsidR="0002516E" w:rsidRDefault="0002516E" w:rsidP="0002516E">
            <w:pPr>
              <w:rPr>
                <w:rFonts w:ascii="Times New Roman" w:hAnsi="Times New Roman"/>
                <w:szCs w:val="24"/>
              </w:rPr>
            </w:pPr>
            <w:r w:rsidRPr="00E10C8A">
              <w:rPr>
                <w:rFonts w:ascii="Times New Roman" w:hAnsi="Times New Roman"/>
                <w:szCs w:val="24"/>
              </w:rPr>
              <w:t>Topics:</w:t>
            </w:r>
            <w:r>
              <w:rPr>
                <w:rFonts w:ascii="Times New Roman" w:hAnsi="Times New Roman"/>
                <w:szCs w:val="24"/>
              </w:rPr>
              <w:t xml:space="preserve"> Surveillance Technologies; Gender and Racial Bias problems with facial recognition technologies</w:t>
            </w:r>
            <w:r w:rsidR="00001A82">
              <w:rPr>
                <w:rFonts w:ascii="Times New Roman" w:hAnsi="Times New Roman"/>
                <w:szCs w:val="24"/>
              </w:rPr>
              <w:t>.</w:t>
            </w:r>
          </w:p>
          <w:p w14:paraId="37F384F3" w14:textId="40123FF4" w:rsidR="00001A82" w:rsidRPr="00E10C8A" w:rsidRDefault="00001A82" w:rsidP="0002516E">
            <w:pPr>
              <w:rPr>
                <w:rFonts w:ascii="Times New Roman" w:hAnsi="Times New Roman"/>
                <w:szCs w:val="24"/>
              </w:rPr>
            </w:pPr>
          </w:p>
        </w:tc>
      </w:tr>
      <w:tr w:rsidR="0002516E" w:rsidRPr="0044393B" w14:paraId="3D56CFE2" w14:textId="77777777" w:rsidTr="0002516E">
        <w:tc>
          <w:tcPr>
            <w:tcW w:w="1638" w:type="dxa"/>
          </w:tcPr>
          <w:p w14:paraId="49267F37" w14:textId="04843ABD" w:rsidR="0002516E" w:rsidRDefault="0002516E" w:rsidP="0002516E">
            <w:pPr>
              <w:rPr>
                <w:rFonts w:ascii="Times New Roman" w:hAnsi="Times New Roman"/>
                <w:b/>
                <w:bCs/>
                <w:szCs w:val="24"/>
              </w:rPr>
            </w:pPr>
            <w:r w:rsidRPr="0002516E">
              <w:rPr>
                <w:rFonts w:ascii="Times New Roman" w:hAnsi="Times New Roman"/>
                <w:b/>
                <w:bCs/>
                <w:szCs w:val="24"/>
              </w:rPr>
              <w:t>Week Thirteen</w:t>
            </w:r>
          </w:p>
          <w:p w14:paraId="11B30D7D" w14:textId="1C329291" w:rsidR="0002516E" w:rsidRPr="0002516E" w:rsidRDefault="0002516E" w:rsidP="0002516E">
            <w:pPr>
              <w:rPr>
                <w:rFonts w:ascii="Times New Roman" w:hAnsi="Times New Roman"/>
                <w:szCs w:val="24"/>
              </w:rPr>
            </w:pPr>
          </w:p>
        </w:tc>
        <w:tc>
          <w:tcPr>
            <w:tcW w:w="8010" w:type="dxa"/>
          </w:tcPr>
          <w:p w14:paraId="6BCAA2A1" w14:textId="77777777" w:rsidR="0002516E" w:rsidRDefault="0002516E" w:rsidP="0002516E">
            <w:pPr>
              <w:tabs>
                <w:tab w:val="left" w:pos="1170"/>
                <w:tab w:val="left" w:pos="1620"/>
              </w:tabs>
              <w:rPr>
                <w:rFonts w:ascii="Times New Roman" w:hAnsi="Times New Roman"/>
                <w:szCs w:val="24"/>
              </w:rPr>
            </w:pPr>
            <w:r>
              <w:rPr>
                <w:rFonts w:ascii="Times New Roman" w:hAnsi="Times New Roman"/>
                <w:szCs w:val="24"/>
              </w:rPr>
              <w:t>Class presentations of final projects</w:t>
            </w:r>
          </w:p>
          <w:p w14:paraId="6B54DF15" w14:textId="77777777" w:rsidR="0002516E" w:rsidRDefault="0002516E" w:rsidP="0002516E">
            <w:pPr>
              <w:tabs>
                <w:tab w:val="left" w:pos="1170"/>
                <w:tab w:val="left" w:pos="1620"/>
              </w:tabs>
              <w:rPr>
                <w:rFonts w:ascii="Times New Roman" w:hAnsi="Times New Roman"/>
                <w:szCs w:val="24"/>
              </w:rPr>
            </w:pPr>
            <w:r>
              <w:rPr>
                <w:rFonts w:ascii="Times New Roman" w:hAnsi="Times New Roman"/>
                <w:szCs w:val="24"/>
              </w:rPr>
              <w:t xml:space="preserve">Reading: Selections from </w:t>
            </w:r>
            <w:r w:rsidRPr="00B2715F">
              <w:rPr>
                <w:rFonts w:ascii="Times New Roman" w:hAnsi="Times New Roman"/>
                <w:i/>
                <w:iCs/>
                <w:szCs w:val="24"/>
              </w:rPr>
              <w:t xml:space="preserve">Artificial </w:t>
            </w:r>
            <w:r w:rsidRPr="00B2715F">
              <w:rPr>
                <w:rFonts w:ascii="Times New Roman" w:hAnsi="Times New Roman"/>
                <w:i/>
                <w:iCs/>
                <w:color w:val="C0504D" w:themeColor="accent2"/>
                <w:szCs w:val="24"/>
              </w:rPr>
              <w:t>Un</w:t>
            </w:r>
            <w:r w:rsidRPr="00B2715F">
              <w:rPr>
                <w:rFonts w:ascii="Times New Roman" w:hAnsi="Times New Roman"/>
                <w:i/>
                <w:iCs/>
                <w:szCs w:val="24"/>
              </w:rPr>
              <w:t>intelligence</w:t>
            </w:r>
            <w:r>
              <w:rPr>
                <w:rFonts w:ascii="Times New Roman" w:hAnsi="Times New Roman"/>
                <w:i/>
                <w:iCs/>
                <w:szCs w:val="24"/>
              </w:rPr>
              <w:t xml:space="preserve"> </w:t>
            </w:r>
            <w:r>
              <w:rPr>
                <w:rFonts w:ascii="Times New Roman" w:hAnsi="Times New Roman"/>
                <w:szCs w:val="24"/>
              </w:rPr>
              <w:t>by Meredith Broussard</w:t>
            </w:r>
          </w:p>
          <w:p w14:paraId="1D19233E" w14:textId="10882795" w:rsidR="0002516E" w:rsidRPr="00B2715F" w:rsidRDefault="0002516E" w:rsidP="0002516E">
            <w:pPr>
              <w:tabs>
                <w:tab w:val="left" w:pos="1170"/>
                <w:tab w:val="left" w:pos="1620"/>
              </w:tabs>
              <w:rPr>
                <w:rFonts w:ascii="Times New Roman" w:hAnsi="Times New Roman"/>
                <w:szCs w:val="24"/>
              </w:rPr>
            </w:pPr>
            <w:r>
              <w:rPr>
                <w:rFonts w:ascii="Times New Roman" w:hAnsi="Times New Roman"/>
                <w:szCs w:val="24"/>
              </w:rPr>
              <w:t>Assignments and Reading Guide distributed on March 30</w:t>
            </w:r>
          </w:p>
        </w:tc>
      </w:tr>
      <w:tr w:rsidR="0002516E" w:rsidRPr="0044393B" w14:paraId="53DB5D65" w14:textId="77777777" w:rsidTr="0002516E">
        <w:tc>
          <w:tcPr>
            <w:tcW w:w="1638" w:type="dxa"/>
            <w:shd w:val="clear" w:color="auto" w:fill="auto"/>
          </w:tcPr>
          <w:p w14:paraId="490FF411" w14:textId="77777777" w:rsidR="0002516E" w:rsidRDefault="0002516E" w:rsidP="0002516E">
            <w:pPr>
              <w:rPr>
                <w:rFonts w:ascii="Times New Roman" w:hAnsi="Times New Roman"/>
                <w:b/>
                <w:bCs/>
                <w:szCs w:val="24"/>
              </w:rPr>
            </w:pPr>
            <w:r w:rsidRPr="0002516E">
              <w:rPr>
                <w:rFonts w:ascii="Times New Roman" w:hAnsi="Times New Roman"/>
                <w:b/>
                <w:bCs/>
                <w:szCs w:val="24"/>
              </w:rPr>
              <w:t>Week Fourteen</w:t>
            </w:r>
          </w:p>
          <w:p w14:paraId="56F98220" w14:textId="5B2D82F1" w:rsidR="0002516E" w:rsidRPr="0002516E" w:rsidRDefault="0002516E" w:rsidP="0002516E">
            <w:pPr>
              <w:rPr>
                <w:rFonts w:ascii="Times New Roman" w:hAnsi="Times New Roman"/>
                <w:szCs w:val="24"/>
              </w:rPr>
            </w:pPr>
          </w:p>
        </w:tc>
        <w:tc>
          <w:tcPr>
            <w:tcW w:w="8010" w:type="dxa"/>
            <w:shd w:val="clear" w:color="auto" w:fill="auto"/>
          </w:tcPr>
          <w:p w14:paraId="3D01F605" w14:textId="03F7DB11" w:rsidR="0002516E" w:rsidRPr="00124C1A" w:rsidRDefault="0002516E" w:rsidP="0002516E">
            <w:pPr>
              <w:ind w:left="346"/>
              <w:rPr>
                <w:rFonts w:ascii="Times New Roman" w:hAnsi="Times New Roman"/>
                <w:szCs w:val="24"/>
              </w:rPr>
            </w:pPr>
            <w:r>
              <w:rPr>
                <w:rFonts w:ascii="Times New Roman" w:hAnsi="Times New Roman"/>
                <w:szCs w:val="24"/>
              </w:rPr>
              <w:t>Presentations Continued</w:t>
            </w:r>
          </w:p>
        </w:tc>
      </w:tr>
      <w:tr w:rsidR="0002516E" w:rsidRPr="0044393B" w14:paraId="16870B75" w14:textId="77777777" w:rsidTr="0002516E">
        <w:tc>
          <w:tcPr>
            <w:tcW w:w="1638" w:type="dxa"/>
            <w:shd w:val="clear" w:color="auto" w:fill="auto"/>
          </w:tcPr>
          <w:p w14:paraId="4221A1CA" w14:textId="77777777" w:rsidR="0002516E" w:rsidRPr="00A22E40" w:rsidRDefault="0002516E" w:rsidP="0002516E">
            <w:pPr>
              <w:rPr>
                <w:rFonts w:ascii="Times New Roman" w:hAnsi="Times New Roman"/>
                <w:b/>
                <w:bCs/>
                <w:szCs w:val="24"/>
              </w:rPr>
            </w:pPr>
            <w:r w:rsidRPr="00A22E40">
              <w:rPr>
                <w:rFonts w:ascii="Times New Roman" w:hAnsi="Times New Roman"/>
                <w:b/>
                <w:bCs/>
                <w:szCs w:val="24"/>
              </w:rPr>
              <w:t>Week Fifteen</w:t>
            </w:r>
          </w:p>
          <w:p w14:paraId="2FEA60C7" w14:textId="7C052F37" w:rsidR="00A22E40" w:rsidRDefault="00A22E40" w:rsidP="0002516E">
            <w:pPr>
              <w:rPr>
                <w:rFonts w:ascii="Times New Roman" w:hAnsi="Times New Roman"/>
                <w:szCs w:val="24"/>
              </w:rPr>
            </w:pPr>
          </w:p>
        </w:tc>
        <w:tc>
          <w:tcPr>
            <w:tcW w:w="8010" w:type="dxa"/>
            <w:shd w:val="clear" w:color="auto" w:fill="auto"/>
          </w:tcPr>
          <w:p w14:paraId="4D8F88FC" w14:textId="46EF69ED" w:rsidR="0002516E" w:rsidRPr="0044393B" w:rsidRDefault="0002516E" w:rsidP="0002516E">
            <w:pPr>
              <w:tabs>
                <w:tab w:val="left" w:pos="1170"/>
                <w:tab w:val="left" w:pos="1620"/>
              </w:tabs>
              <w:ind w:left="541" w:hanging="559"/>
              <w:rPr>
                <w:rFonts w:ascii="Times New Roman" w:hAnsi="Times New Roman"/>
                <w:b/>
                <w:szCs w:val="24"/>
              </w:rPr>
            </w:pPr>
          </w:p>
        </w:tc>
      </w:tr>
      <w:tr w:rsidR="0002516E" w:rsidRPr="0044393B" w14:paraId="595E670D" w14:textId="77777777" w:rsidTr="0002516E">
        <w:tc>
          <w:tcPr>
            <w:tcW w:w="1638" w:type="dxa"/>
            <w:shd w:val="clear" w:color="auto" w:fill="auto"/>
          </w:tcPr>
          <w:p w14:paraId="6BD58970" w14:textId="6401C166" w:rsidR="0002516E" w:rsidRPr="002753C5" w:rsidRDefault="0036054C" w:rsidP="0002516E">
            <w:pPr>
              <w:rPr>
                <w:rFonts w:ascii="Times New Roman" w:hAnsi="Times New Roman"/>
                <w:b/>
                <w:color w:val="FF0000"/>
                <w:szCs w:val="24"/>
              </w:rPr>
            </w:pPr>
            <w:r>
              <w:rPr>
                <w:rFonts w:ascii="Times New Roman" w:hAnsi="Times New Roman"/>
                <w:b/>
                <w:color w:val="FF0000"/>
                <w:szCs w:val="24"/>
              </w:rPr>
              <w:t>L</w:t>
            </w:r>
            <w:r w:rsidR="00A22E40">
              <w:rPr>
                <w:rFonts w:ascii="Times New Roman" w:hAnsi="Times New Roman"/>
                <w:b/>
                <w:color w:val="FF0000"/>
                <w:szCs w:val="24"/>
              </w:rPr>
              <w:t>ast day of class</w:t>
            </w:r>
          </w:p>
        </w:tc>
        <w:tc>
          <w:tcPr>
            <w:tcW w:w="8010" w:type="dxa"/>
            <w:shd w:val="clear" w:color="auto" w:fill="auto"/>
          </w:tcPr>
          <w:p w14:paraId="17B8FFE5" w14:textId="2F3DBDEC" w:rsidR="00C12B07" w:rsidRDefault="00C12B07" w:rsidP="00C12B07">
            <w:pPr>
              <w:rPr>
                <w:rFonts w:ascii="Times New Roman" w:hAnsi="Times New Roman"/>
                <w:b/>
                <w:szCs w:val="24"/>
              </w:rPr>
            </w:pPr>
            <w:r>
              <w:rPr>
                <w:rFonts w:ascii="Times New Roman" w:hAnsi="Times New Roman"/>
                <w:b/>
                <w:szCs w:val="24"/>
              </w:rPr>
              <w:t>Et</w:t>
            </w:r>
            <w:r w:rsidRPr="003E7851">
              <w:rPr>
                <w:rFonts w:ascii="Times New Roman" w:hAnsi="Times New Roman"/>
                <w:b/>
                <w:szCs w:val="24"/>
              </w:rPr>
              <w:t>hics at the intersection of science, technology and international affairs</w:t>
            </w:r>
            <w:r>
              <w:rPr>
                <w:rFonts w:ascii="Times New Roman" w:hAnsi="Times New Roman"/>
                <w:b/>
                <w:szCs w:val="24"/>
              </w:rPr>
              <w:t xml:space="preserve"> in the Global Digital Era</w:t>
            </w:r>
          </w:p>
          <w:p w14:paraId="6EABD661" w14:textId="2F1A8375" w:rsidR="00C12B07" w:rsidRDefault="00C12B07" w:rsidP="00C12B07">
            <w:pPr>
              <w:rPr>
                <w:rFonts w:ascii="Times New Roman" w:hAnsi="Times New Roman"/>
                <w:b/>
                <w:szCs w:val="24"/>
              </w:rPr>
            </w:pPr>
            <w:r>
              <w:rPr>
                <w:rFonts w:ascii="Times New Roman" w:hAnsi="Times New Roman"/>
                <w:b/>
                <w:szCs w:val="24"/>
              </w:rPr>
              <w:t>Wrap-up</w:t>
            </w:r>
          </w:p>
          <w:p w14:paraId="7A06723D" w14:textId="0C7264B2" w:rsidR="0002516E" w:rsidRPr="002753C5" w:rsidRDefault="0002516E" w:rsidP="0002516E">
            <w:pPr>
              <w:tabs>
                <w:tab w:val="left" w:pos="1170"/>
                <w:tab w:val="left" w:pos="1620"/>
              </w:tabs>
              <w:ind w:left="541" w:hanging="559"/>
              <w:rPr>
                <w:rFonts w:ascii="Times New Roman" w:hAnsi="Times New Roman"/>
                <w:b/>
                <w:color w:val="FF0000"/>
                <w:szCs w:val="24"/>
              </w:rPr>
            </w:pPr>
            <w:r>
              <w:rPr>
                <w:rFonts w:ascii="Times New Roman" w:hAnsi="Times New Roman"/>
                <w:b/>
                <w:color w:val="FF0000"/>
                <w:szCs w:val="24"/>
              </w:rPr>
              <w:t>Final take-home Exam/Essay due via email to professor</w:t>
            </w:r>
          </w:p>
        </w:tc>
      </w:tr>
    </w:tbl>
    <w:p w14:paraId="684A176F" w14:textId="45C4FC27" w:rsidR="00FF63C0" w:rsidRPr="0044393B" w:rsidRDefault="00FF63C0">
      <w:pPr>
        <w:rPr>
          <w:rFonts w:ascii="Times New Roman" w:hAnsi="Times New Roman"/>
          <w:szCs w:val="24"/>
        </w:rPr>
      </w:pPr>
    </w:p>
    <w:p w14:paraId="76D971FB" w14:textId="77777777" w:rsidR="007A1403" w:rsidRPr="0044393B" w:rsidRDefault="007A1403">
      <w:pPr>
        <w:rPr>
          <w:rFonts w:ascii="Times New Roman" w:hAnsi="Times New Roman"/>
          <w:szCs w:val="24"/>
        </w:rPr>
      </w:pPr>
    </w:p>
    <w:p w14:paraId="3ECFF558" w14:textId="58D33223" w:rsidR="0072159A" w:rsidRPr="0044393B" w:rsidRDefault="0072159A">
      <w:pPr>
        <w:rPr>
          <w:rFonts w:ascii="Times New Roman" w:hAnsi="Times New Roman"/>
          <w:szCs w:val="24"/>
        </w:rPr>
      </w:pPr>
    </w:p>
    <w:sectPr w:rsidR="0072159A" w:rsidRPr="0044393B" w:rsidSect="00895A44">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7909" w14:textId="77777777" w:rsidR="00E03E49" w:rsidRDefault="00E03E49" w:rsidP="004962F1">
      <w:r>
        <w:separator/>
      </w:r>
    </w:p>
  </w:endnote>
  <w:endnote w:type="continuationSeparator" w:id="0">
    <w:p w14:paraId="0BFBA7E5" w14:textId="77777777" w:rsidR="00E03E49" w:rsidRDefault="00E03E49"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4816" w14:textId="77777777" w:rsidR="008A4CAC" w:rsidRDefault="008A4CAC"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8A4CAC" w:rsidRDefault="008A4CAC" w:rsidP="00496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DD3C" w14:textId="77777777" w:rsidR="008A4CAC" w:rsidRDefault="008A4CAC"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DFB">
      <w:rPr>
        <w:rStyle w:val="PageNumber"/>
        <w:noProof/>
      </w:rPr>
      <w:t>1</w:t>
    </w:r>
    <w:r>
      <w:rPr>
        <w:rStyle w:val="PageNumber"/>
      </w:rPr>
      <w:fldChar w:fldCharType="end"/>
    </w:r>
  </w:p>
  <w:p w14:paraId="02A5ACCD" w14:textId="77777777" w:rsidR="008A4CAC" w:rsidRDefault="008A4CAC" w:rsidP="00496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D062" w14:textId="77777777" w:rsidR="00E03E49" w:rsidRDefault="00E03E49" w:rsidP="004962F1">
      <w:r>
        <w:separator/>
      </w:r>
    </w:p>
  </w:footnote>
  <w:footnote w:type="continuationSeparator" w:id="0">
    <w:p w14:paraId="53D1B05D" w14:textId="77777777" w:rsidR="00E03E49" w:rsidRDefault="00E03E49" w:rsidP="004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C0435"/>
    <w:multiLevelType w:val="hybridMultilevel"/>
    <w:tmpl w:val="A97EDE08"/>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12C419AA"/>
    <w:multiLevelType w:val="hybridMultilevel"/>
    <w:tmpl w:val="8C9C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502B3"/>
    <w:multiLevelType w:val="hybridMultilevel"/>
    <w:tmpl w:val="A652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F7B4E"/>
    <w:multiLevelType w:val="hybridMultilevel"/>
    <w:tmpl w:val="8AEE45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844113"/>
    <w:multiLevelType w:val="hybridMultilevel"/>
    <w:tmpl w:val="7178A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67436"/>
    <w:multiLevelType w:val="hybridMultilevel"/>
    <w:tmpl w:val="7B02986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2F3F3F"/>
    <w:multiLevelType w:val="hybridMultilevel"/>
    <w:tmpl w:val="46F0CD0E"/>
    <w:lvl w:ilvl="0" w:tplc="05922C00">
      <w:start w:val="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5640E"/>
    <w:multiLevelType w:val="hybridMultilevel"/>
    <w:tmpl w:val="68ACF3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1" w15:restartNumberingAfterBreak="0">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1472D"/>
    <w:multiLevelType w:val="hybridMultilevel"/>
    <w:tmpl w:val="C12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170D98"/>
    <w:multiLevelType w:val="hybridMultilevel"/>
    <w:tmpl w:val="234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1"/>
  </w:num>
  <w:num w:numId="4">
    <w:abstractNumId w:val="5"/>
  </w:num>
  <w:num w:numId="5">
    <w:abstractNumId w:val="31"/>
  </w:num>
  <w:num w:numId="6">
    <w:abstractNumId w:val="16"/>
  </w:num>
  <w:num w:numId="7">
    <w:abstractNumId w:val="15"/>
  </w:num>
  <w:num w:numId="8">
    <w:abstractNumId w:val="33"/>
  </w:num>
  <w:num w:numId="9">
    <w:abstractNumId w:val="1"/>
  </w:num>
  <w:num w:numId="10">
    <w:abstractNumId w:val="28"/>
  </w:num>
  <w:num w:numId="11">
    <w:abstractNumId w:val="7"/>
  </w:num>
  <w:num w:numId="12">
    <w:abstractNumId w:val="23"/>
  </w:num>
  <w:num w:numId="13">
    <w:abstractNumId w:val="20"/>
  </w:num>
  <w:num w:numId="14">
    <w:abstractNumId w:val="6"/>
  </w:num>
  <w:num w:numId="15">
    <w:abstractNumId w:val="12"/>
  </w:num>
  <w:num w:numId="16">
    <w:abstractNumId w:val="34"/>
  </w:num>
  <w:num w:numId="17">
    <w:abstractNumId w:val="0"/>
  </w:num>
  <w:num w:numId="18">
    <w:abstractNumId w:val="14"/>
  </w:num>
  <w:num w:numId="19">
    <w:abstractNumId w:val="13"/>
  </w:num>
  <w:num w:numId="20">
    <w:abstractNumId w:val="25"/>
  </w:num>
  <w:num w:numId="21">
    <w:abstractNumId w:val="17"/>
  </w:num>
  <w:num w:numId="22">
    <w:abstractNumId w:val="3"/>
  </w:num>
  <w:num w:numId="23">
    <w:abstractNumId w:val="19"/>
  </w:num>
  <w:num w:numId="24">
    <w:abstractNumId w:val="11"/>
  </w:num>
  <w:num w:numId="25">
    <w:abstractNumId w:val="18"/>
  </w:num>
  <w:num w:numId="26">
    <w:abstractNumId w:val="22"/>
  </w:num>
  <w:num w:numId="27">
    <w:abstractNumId w:val="24"/>
  </w:num>
  <w:num w:numId="28">
    <w:abstractNumId w:val="10"/>
  </w:num>
  <w:num w:numId="29">
    <w:abstractNumId w:val="4"/>
  </w:num>
  <w:num w:numId="30">
    <w:abstractNumId w:val="32"/>
  </w:num>
  <w:num w:numId="31">
    <w:abstractNumId w:val="27"/>
  </w:num>
  <w:num w:numId="32">
    <w:abstractNumId w:val="36"/>
  </w:num>
  <w:num w:numId="33">
    <w:abstractNumId w:val="9"/>
  </w:num>
  <w:num w:numId="34">
    <w:abstractNumId w:val="2"/>
  </w:num>
  <w:num w:numId="35">
    <w:abstractNumId w:val="8"/>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31"/>
    <w:rsid w:val="00001A82"/>
    <w:rsid w:val="0001022C"/>
    <w:rsid w:val="00011DD6"/>
    <w:rsid w:val="00011F2C"/>
    <w:rsid w:val="00016074"/>
    <w:rsid w:val="00017BD8"/>
    <w:rsid w:val="0002516E"/>
    <w:rsid w:val="00041BAA"/>
    <w:rsid w:val="000453C7"/>
    <w:rsid w:val="00053BD2"/>
    <w:rsid w:val="000567C3"/>
    <w:rsid w:val="000621B4"/>
    <w:rsid w:val="000727B9"/>
    <w:rsid w:val="00090888"/>
    <w:rsid w:val="00090C3D"/>
    <w:rsid w:val="000916D5"/>
    <w:rsid w:val="00096AB8"/>
    <w:rsid w:val="000A6B77"/>
    <w:rsid w:val="000C2AD4"/>
    <w:rsid w:val="000C5B91"/>
    <w:rsid w:val="000C6F10"/>
    <w:rsid w:val="000C702F"/>
    <w:rsid w:val="000D0B31"/>
    <w:rsid w:val="000D2AA2"/>
    <w:rsid w:val="000D6CB6"/>
    <w:rsid w:val="000E4F64"/>
    <w:rsid w:val="000E5B77"/>
    <w:rsid w:val="000E5F70"/>
    <w:rsid w:val="000E78BA"/>
    <w:rsid w:val="000F5AED"/>
    <w:rsid w:val="000F6066"/>
    <w:rsid w:val="001014C3"/>
    <w:rsid w:val="001126E7"/>
    <w:rsid w:val="00120691"/>
    <w:rsid w:val="00124C1A"/>
    <w:rsid w:val="00126C2D"/>
    <w:rsid w:val="001348E0"/>
    <w:rsid w:val="001405C8"/>
    <w:rsid w:val="00153392"/>
    <w:rsid w:val="0015435C"/>
    <w:rsid w:val="001565B5"/>
    <w:rsid w:val="001737A3"/>
    <w:rsid w:val="001752AD"/>
    <w:rsid w:val="001817B3"/>
    <w:rsid w:val="00185AC4"/>
    <w:rsid w:val="00193E50"/>
    <w:rsid w:val="001A7083"/>
    <w:rsid w:val="001B0F2F"/>
    <w:rsid w:val="001B5766"/>
    <w:rsid w:val="001C0E57"/>
    <w:rsid w:val="001C2B8A"/>
    <w:rsid w:val="001D7E57"/>
    <w:rsid w:val="001E1467"/>
    <w:rsid w:val="001E70CB"/>
    <w:rsid w:val="001E722C"/>
    <w:rsid w:val="001F2512"/>
    <w:rsid w:val="001F62A1"/>
    <w:rsid w:val="00206C73"/>
    <w:rsid w:val="0021610F"/>
    <w:rsid w:val="00225156"/>
    <w:rsid w:val="00232F30"/>
    <w:rsid w:val="00245FF8"/>
    <w:rsid w:val="00247928"/>
    <w:rsid w:val="00254164"/>
    <w:rsid w:val="00254EC5"/>
    <w:rsid w:val="00262726"/>
    <w:rsid w:val="00264B08"/>
    <w:rsid w:val="00264DFB"/>
    <w:rsid w:val="00267E3F"/>
    <w:rsid w:val="00272407"/>
    <w:rsid w:val="002753C5"/>
    <w:rsid w:val="00275682"/>
    <w:rsid w:val="0028124E"/>
    <w:rsid w:val="00281A2E"/>
    <w:rsid w:val="00292719"/>
    <w:rsid w:val="002939A4"/>
    <w:rsid w:val="002A4954"/>
    <w:rsid w:val="002A77C9"/>
    <w:rsid w:val="002C3675"/>
    <w:rsid w:val="002C4D42"/>
    <w:rsid w:val="002D220C"/>
    <w:rsid w:val="002D42F3"/>
    <w:rsid w:val="002D672F"/>
    <w:rsid w:val="002D7031"/>
    <w:rsid w:val="002D7109"/>
    <w:rsid w:val="002F0B97"/>
    <w:rsid w:val="002F1485"/>
    <w:rsid w:val="00331EDF"/>
    <w:rsid w:val="003327B2"/>
    <w:rsid w:val="00336027"/>
    <w:rsid w:val="003363FA"/>
    <w:rsid w:val="00342EA5"/>
    <w:rsid w:val="00343843"/>
    <w:rsid w:val="00354232"/>
    <w:rsid w:val="0036054C"/>
    <w:rsid w:val="00362C1F"/>
    <w:rsid w:val="00363A73"/>
    <w:rsid w:val="00365677"/>
    <w:rsid w:val="003807B2"/>
    <w:rsid w:val="00386E9F"/>
    <w:rsid w:val="003915F0"/>
    <w:rsid w:val="00394E27"/>
    <w:rsid w:val="00395D70"/>
    <w:rsid w:val="003A64AA"/>
    <w:rsid w:val="003A75A2"/>
    <w:rsid w:val="003B26B1"/>
    <w:rsid w:val="003B5AA7"/>
    <w:rsid w:val="003C456F"/>
    <w:rsid w:val="003D14D4"/>
    <w:rsid w:val="003D4B75"/>
    <w:rsid w:val="003D5284"/>
    <w:rsid w:val="003E2CB3"/>
    <w:rsid w:val="003E7851"/>
    <w:rsid w:val="003F04FC"/>
    <w:rsid w:val="003F4837"/>
    <w:rsid w:val="003F49FE"/>
    <w:rsid w:val="004073BA"/>
    <w:rsid w:val="00410D37"/>
    <w:rsid w:val="004200C0"/>
    <w:rsid w:val="004225D5"/>
    <w:rsid w:val="004229E0"/>
    <w:rsid w:val="00426746"/>
    <w:rsid w:val="00431548"/>
    <w:rsid w:val="00435A04"/>
    <w:rsid w:val="004402F5"/>
    <w:rsid w:val="0044393B"/>
    <w:rsid w:val="0045228D"/>
    <w:rsid w:val="0047086C"/>
    <w:rsid w:val="00470BB6"/>
    <w:rsid w:val="00470FE9"/>
    <w:rsid w:val="00477770"/>
    <w:rsid w:val="00487879"/>
    <w:rsid w:val="00492817"/>
    <w:rsid w:val="004962F1"/>
    <w:rsid w:val="00496FD0"/>
    <w:rsid w:val="004A30D4"/>
    <w:rsid w:val="004A6D15"/>
    <w:rsid w:val="004B4043"/>
    <w:rsid w:val="004B501B"/>
    <w:rsid w:val="004C4D89"/>
    <w:rsid w:val="004D4887"/>
    <w:rsid w:val="004E17A6"/>
    <w:rsid w:val="004E6FDA"/>
    <w:rsid w:val="004F69A7"/>
    <w:rsid w:val="00512CDC"/>
    <w:rsid w:val="00515AE9"/>
    <w:rsid w:val="0051628B"/>
    <w:rsid w:val="00524FE5"/>
    <w:rsid w:val="005253C6"/>
    <w:rsid w:val="00526120"/>
    <w:rsid w:val="00530789"/>
    <w:rsid w:val="00530F61"/>
    <w:rsid w:val="00534973"/>
    <w:rsid w:val="00537B56"/>
    <w:rsid w:val="00541D33"/>
    <w:rsid w:val="00542B33"/>
    <w:rsid w:val="0054680F"/>
    <w:rsid w:val="0055176C"/>
    <w:rsid w:val="005636FE"/>
    <w:rsid w:val="00570B02"/>
    <w:rsid w:val="0057411C"/>
    <w:rsid w:val="00574961"/>
    <w:rsid w:val="00581F8B"/>
    <w:rsid w:val="0058329C"/>
    <w:rsid w:val="00594F9E"/>
    <w:rsid w:val="00597DA9"/>
    <w:rsid w:val="005A4700"/>
    <w:rsid w:val="005A73F4"/>
    <w:rsid w:val="005A78BD"/>
    <w:rsid w:val="005B05FF"/>
    <w:rsid w:val="005B2068"/>
    <w:rsid w:val="005C309D"/>
    <w:rsid w:val="005F701C"/>
    <w:rsid w:val="0060234C"/>
    <w:rsid w:val="00607973"/>
    <w:rsid w:val="00612BF4"/>
    <w:rsid w:val="00613514"/>
    <w:rsid w:val="00615FAF"/>
    <w:rsid w:val="00625BA3"/>
    <w:rsid w:val="00625E7E"/>
    <w:rsid w:val="00640B73"/>
    <w:rsid w:val="00640F75"/>
    <w:rsid w:val="00651115"/>
    <w:rsid w:val="00655BBC"/>
    <w:rsid w:val="006575F2"/>
    <w:rsid w:val="00672011"/>
    <w:rsid w:val="006838CB"/>
    <w:rsid w:val="006842A0"/>
    <w:rsid w:val="00686C01"/>
    <w:rsid w:val="0068713A"/>
    <w:rsid w:val="00687449"/>
    <w:rsid w:val="00691678"/>
    <w:rsid w:val="006952F2"/>
    <w:rsid w:val="006A109C"/>
    <w:rsid w:val="006B03C1"/>
    <w:rsid w:val="006C23F6"/>
    <w:rsid w:val="006D101D"/>
    <w:rsid w:val="006D14A2"/>
    <w:rsid w:val="006E728B"/>
    <w:rsid w:val="00714339"/>
    <w:rsid w:val="007175C5"/>
    <w:rsid w:val="00720F67"/>
    <w:rsid w:val="007210E7"/>
    <w:rsid w:val="00721207"/>
    <w:rsid w:val="0072159A"/>
    <w:rsid w:val="00727DCA"/>
    <w:rsid w:val="00733ACD"/>
    <w:rsid w:val="00773636"/>
    <w:rsid w:val="00785AA9"/>
    <w:rsid w:val="00791770"/>
    <w:rsid w:val="007A0CC7"/>
    <w:rsid w:val="007A1403"/>
    <w:rsid w:val="007B70BC"/>
    <w:rsid w:val="007B7318"/>
    <w:rsid w:val="007C60E5"/>
    <w:rsid w:val="007D61A0"/>
    <w:rsid w:val="007E0EEB"/>
    <w:rsid w:val="007E4EC5"/>
    <w:rsid w:val="007F2470"/>
    <w:rsid w:val="007F4CA9"/>
    <w:rsid w:val="007F520C"/>
    <w:rsid w:val="00811608"/>
    <w:rsid w:val="008179DD"/>
    <w:rsid w:val="00824B82"/>
    <w:rsid w:val="00825A0B"/>
    <w:rsid w:val="008401F4"/>
    <w:rsid w:val="00843223"/>
    <w:rsid w:val="00873572"/>
    <w:rsid w:val="00873734"/>
    <w:rsid w:val="00875E71"/>
    <w:rsid w:val="00881370"/>
    <w:rsid w:val="00885925"/>
    <w:rsid w:val="008927F2"/>
    <w:rsid w:val="00895A44"/>
    <w:rsid w:val="008A2462"/>
    <w:rsid w:val="008A4CAC"/>
    <w:rsid w:val="008A5EED"/>
    <w:rsid w:val="008B0B94"/>
    <w:rsid w:val="008B4564"/>
    <w:rsid w:val="008B70C9"/>
    <w:rsid w:val="008C4C0E"/>
    <w:rsid w:val="008D07C8"/>
    <w:rsid w:val="008D240D"/>
    <w:rsid w:val="008D3573"/>
    <w:rsid w:val="008D5E82"/>
    <w:rsid w:val="008D5F87"/>
    <w:rsid w:val="008F1BB8"/>
    <w:rsid w:val="008F3F49"/>
    <w:rsid w:val="008F5976"/>
    <w:rsid w:val="00906F77"/>
    <w:rsid w:val="00912372"/>
    <w:rsid w:val="00913E73"/>
    <w:rsid w:val="009161A5"/>
    <w:rsid w:val="00917935"/>
    <w:rsid w:val="00924886"/>
    <w:rsid w:val="009374D8"/>
    <w:rsid w:val="009406B1"/>
    <w:rsid w:val="0094138A"/>
    <w:rsid w:val="00954C91"/>
    <w:rsid w:val="00955FEB"/>
    <w:rsid w:val="00956C86"/>
    <w:rsid w:val="00960196"/>
    <w:rsid w:val="00985C8D"/>
    <w:rsid w:val="00990565"/>
    <w:rsid w:val="00997E7C"/>
    <w:rsid w:val="009A11D3"/>
    <w:rsid w:val="009A494C"/>
    <w:rsid w:val="009B02DD"/>
    <w:rsid w:val="009C1712"/>
    <w:rsid w:val="009C77B2"/>
    <w:rsid w:val="009D057A"/>
    <w:rsid w:val="009E1C38"/>
    <w:rsid w:val="009F6532"/>
    <w:rsid w:val="00A0371E"/>
    <w:rsid w:val="00A137D8"/>
    <w:rsid w:val="00A171D1"/>
    <w:rsid w:val="00A22E40"/>
    <w:rsid w:val="00A266DA"/>
    <w:rsid w:val="00A34D29"/>
    <w:rsid w:val="00A42057"/>
    <w:rsid w:val="00A44A58"/>
    <w:rsid w:val="00A50ECC"/>
    <w:rsid w:val="00A52016"/>
    <w:rsid w:val="00A5573A"/>
    <w:rsid w:val="00A6079D"/>
    <w:rsid w:val="00A62884"/>
    <w:rsid w:val="00A66BDF"/>
    <w:rsid w:val="00A67D1F"/>
    <w:rsid w:val="00A74FAB"/>
    <w:rsid w:val="00A80550"/>
    <w:rsid w:val="00A85DBC"/>
    <w:rsid w:val="00A860D5"/>
    <w:rsid w:val="00AA4EAF"/>
    <w:rsid w:val="00AB4D4B"/>
    <w:rsid w:val="00AB6EF8"/>
    <w:rsid w:val="00AC6E15"/>
    <w:rsid w:val="00AC73A9"/>
    <w:rsid w:val="00AD18BB"/>
    <w:rsid w:val="00AD2574"/>
    <w:rsid w:val="00AD3E03"/>
    <w:rsid w:val="00AD689B"/>
    <w:rsid w:val="00B04807"/>
    <w:rsid w:val="00B1236A"/>
    <w:rsid w:val="00B24D13"/>
    <w:rsid w:val="00B2715F"/>
    <w:rsid w:val="00B3614B"/>
    <w:rsid w:val="00B40064"/>
    <w:rsid w:val="00B44ADD"/>
    <w:rsid w:val="00B55251"/>
    <w:rsid w:val="00B56D9B"/>
    <w:rsid w:val="00B617E8"/>
    <w:rsid w:val="00B622F0"/>
    <w:rsid w:val="00B713FA"/>
    <w:rsid w:val="00B7220F"/>
    <w:rsid w:val="00B84F10"/>
    <w:rsid w:val="00B8617A"/>
    <w:rsid w:val="00BA0550"/>
    <w:rsid w:val="00BA1089"/>
    <w:rsid w:val="00BA3939"/>
    <w:rsid w:val="00BB1BED"/>
    <w:rsid w:val="00BB2D69"/>
    <w:rsid w:val="00BB6E92"/>
    <w:rsid w:val="00BB71DC"/>
    <w:rsid w:val="00BC691C"/>
    <w:rsid w:val="00BD0378"/>
    <w:rsid w:val="00BD0404"/>
    <w:rsid w:val="00BD2679"/>
    <w:rsid w:val="00BD28B0"/>
    <w:rsid w:val="00BD6D02"/>
    <w:rsid w:val="00BE015F"/>
    <w:rsid w:val="00BE0344"/>
    <w:rsid w:val="00BE30C6"/>
    <w:rsid w:val="00BF1933"/>
    <w:rsid w:val="00BF2CB7"/>
    <w:rsid w:val="00C01DDB"/>
    <w:rsid w:val="00C0296E"/>
    <w:rsid w:val="00C05536"/>
    <w:rsid w:val="00C065A7"/>
    <w:rsid w:val="00C1104A"/>
    <w:rsid w:val="00C12B07"/>
    <w:rsid w:val="00C202E3"/>
    <w:rsid w:val="00C269F0"/>
    <w:rsid w:val="00C27EA3"/>
    <w:rsid w:val="00C34FAC"/>
    <w:rsid w:val="00C47BBA"/>
    <w:rsid w:val="00C66296"/>
    <w:rsid w:val="00C66B51"/>
    <w:rsid w:val="00C70AE5"/>
    <w:rsid w:val="00C74119"/>
    <w:rsid w:val="00C776E3"/>
    <w:rsid w:val="00C85FD8"/>
    <w:rsid w:val="00C967F4"/>
    <w:rsid w:val="00C971E4"/>
    <w:rsid w:val="00C97979"/>
    <w:rsid w:val="00CA0128"/>
    <w:rsid w:val="00CB5458"/>
    <w:rsid w:val="00CB559A"/>
    <w:rsid w:val="00CC1563"/>
    <w:rsid w:val="00CC4339"/>
    <w:rsid w:val="00CF1697"/>
    <w:rsid w:val="00CF461D"/>
    <w:rsid w:val="00D014EA"/>
    <w:rsid w:val="00D053B1"/>
    <w:rsid w:val="00D054D3"/>
    <w:rsid w:val="00D07DFB"/>
    <w:rsid w:val="00D16BBF"/>
    <w:rsid w:val="00D27B3B"/>
    <w:rsid w:val="00D373CE"/>
    <w:rsid w:val="00D37417"/>
    <w:rsid w:val="00D50670"/>
    <w:rsid w:val="00D642C2"/>
    <w:rsid w:val="00D80044"/>
    <w:rsid w:val="00D84508"/>
    <w:rsid w:val="00D9083D"/>
    <w:rsid w:val="00D941FA"/>
    <w:rsid w:val="00D94458"/>
    <w:rsid w:val="00DA1A07"/>
    <w:rsid w:val="00DA59C1"/>
    <w:rsid w:val="00DA7546"/>
    <w:rsid w:val="00DB0734"/>
    <w:rsid w:val="00DB7EFF"/>
    <w:rsid w:val="00DC04BC"/>
    <w:rsid w:val="00DC1589"/>
    <w:rsid w:val="00DC3A8D"/>
    <w:rsid w:val="00DC43F1"/>
    <w:rsid w:val="00DD7DEB"/>
    <w:rsid w:val="00DE1A2B"/>
    <w:rsid w:val="00DE4C42"/>
    <w:rsid w:val="00DF1697"/>
    <w:rsid w:val="00DF5496"/>
    <w:rsid w:val="00E00304"/>
    <w:rsid w:val="00E00B30"/>
    <w:rsid w:val="00E01149"/>
    <w:rsid w:val="00E018A7"/>
    <w:rsid w:val="00E02A6A"/>
    <w:rsid w:val="00E03E49"/>
    <w:rsid w:val="00E10C8A"/>
    <w:rsid w:val="00E22977"/>
    <w:rsid w:val="00E24E05"/>
    <w:rsid w:val="00E30691"/>
    <w:rsid w:val="00E3314E"/>
    <w:rsid w:val="00E42545"/>
    <w:rsid w:val="00E50235"/>
    <w:rsid w:val="00E626BE"/>
    <w:rsid w:val="00E6551A"/>
    <w:rsid w:val="00E7260D"/>
    <w:rsid w:val="00E76FC3"/>
    <w:rsid w:val="00E9181F"/>
    <w:rsid w:val="00E922AD"/>
    <w:rsid w:val="00E93FAC"/>
    <w:rsid w:val="00E967A1"/>
    <w:rsid w:val="00E96A27"/>
    <w:rsid w:val="00EC3C8F"/>
    <w:rsid w:val="00EC5A94"/>
    <w:rsid w:val="00EC7D5C"/>
    <w:rsid w:val="00ED1D79"/>
    <w:rsid w:val="00ED3230"/>
    <w:rsid w:val="00ED6229"/>
    <w:rsid w:val="00EE02E1"/>
    <w:rsid w:val="00EE2558"/>
    <w:rsid w:val="00EE3E0A"/>
    <w:rsid w:val="00EE54C0"/>
    <w:rsid w:val="00EE6B5F"/>
    <w:rsid w:val="00EF0F09"/>
    <w:rsid w:val="00EF2425"/>
    <w:rsid w:val="00EF39DB"/>
    <w:rsid w:val="00F022C7"/>
    <w:rsid w:val="00F03A2A"/>
    <w:rsid w:val="00F15188"/>
    <w:rsid w:val="00F25E60"/>
    <w:rsid w:val="00F2655D"/>
    <w:rsid w:val="00F4164B"/>
    <w:rsid w:val="00F41747"/>
    <w:rsid w:val="00F4376B"/>
    <w:rsid w:val="00F46E29"/>
    <w:rsid w:val="00F51F6C"/>
    <w:rsid w:val="00F54F64"/>
    <w:rsid w:val="00F55A7B"/>
    <w:rsid w:val="00F56A0E"/>
    <w:rsid w:val="00F61DB6"/>
    <w:rsid w:val="00F669E6"/>
    <w:rsid w:val="00F67C36"/>
    <w:rsid w:val="00F8405B"/>
    <w:rsid w:val="00F97391"/>
    <w:rsid w:val="00FA1B9D"/>
    <w:rsid w:val="00FA228A"/>
    <w:rsid w:val="00FB0B48"/>
    <w:rsid w:val="00FB5EB2"/>
    <w:rsid w:val="00FC1A50"/>
    <w:rsid w:val="00FD7A1A"/>
    <w:rsid w:val="00FF13D8"/>
    <w:rsid w:val="00FF3582"/>
    <w:rsid w:val="00FF445A"/>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D13B9"/>
  <w14:defaultImageDpi w14:val="300"/>
  <w15:docId w15:val="{EABEAF20-176F-D442-83BB-19219FD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31"/>
    <w:rPr>
      <w:rFonts w:ascii="Times" w:eastAsia="Times" w:hAnsi="Times" w:cs="Times New Roman"/>
      <w:szCs w:val="20"/>
    </w:rPr>
  </w:style>
  <w:style w:type="paragraph" w:styleId="Heading1">
    <w:name w:val="heading 1"/>
    <w:basedOn w:val="Normal"/>
    <w:next w:val="Normal"/>
    <w:link w:val="Heading1Char"/>
    <w:uiPriority w:val="9"/>
    <w:qFormat/>
    <w:rsid w:val="00053B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B26B1"/>
    <w:pPr>
      <w:keepNext/>
      <w:jc w:val="both"/>
      <w:outlineLvl w:val="1"/>
    </w:pPr>
    <w:rPr>
      <w:sz w:val="28"/>
    </w:rPr>
  </w:style>
  <w:style w:type="paragraph" w:styleId="Heading4">
    <w:name w:val="heading 4"/>
    <w:basedOn w:val="Normal"/>
    <w:next w:val="Normal"/>
    <w:link w:val="Heading4Char"/>
    <w:uiPriority w:val="9"/>
    <w:semiHidden/>
    <w:unhideWhenUsed/>
    <w:qFormat/>
    <w:rsid w:val="004E6F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 w:type="character" w:customStyle="1" w:styleId="Heading2Char">
    <w:name w:val="Heading 2 Char"/>
    <w:basedOn w:val="DefaultParagraphFont"/>
    <w:link w:val="Heading2"/>
    <w:rsid w:val="003B26B1"/>
    <w:rPr>
      <w:rFonts w:ascii="Times" w:eastAsia="Times" w:hAnsi="Times" w:cs="Times New Roman"/>
      <w:sz w:val="28"/>
      <w:szCs w:val="20"/>
    </w:rPr>
  </w:style>
  <w:style w:type="character" w:customStyle="1" w:styleId="Heading1Char">
    <w:name w:val="Heading 1 Char"/>
    <w:basedOn w:val="DefaultParagraphFont"/>
    <w:link w:val="Heading1"/>
    <w:uiPriority w:val="9"/>
    <w:rsid w:val="00053BD2"/>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053BD2"/>
  </w:style>
  <w:style w:type="character" w:customStyle="1" w:styleId="by">
    <w:name w:val="by"/>
    <w:basedOn w:val="DefaultParagraphFont"/>
    <w:rsid w:val="00053BD2"/>
  </w:style>
  <w:style w:type="character" w:customStyle="1" w:styleId="apple-converted-space">
    <w:name w:val="apple-converted-space"/>
    <w:basedOn w:val="DefaultParagraphFont"/>
    <w:rsid w:val="00053BD2"/>
  </w:style>
  <w:style w:type="character" w:customStyle="1" w:styleId="Heading4Char">
    <w:name w:val="Heading 4 Char"/>
    <w:basedOn w:val="DefaultParagraphFont"/>
    <w:link w:val="Heading4"/>
    <w:uiPriority w:val="9"/>
    <w:semiHidden/>
    <w:rsid w:val="004E6FDA"/>
    <w:rPr>
      <w:rFonts w:asciiTheme="majorHAnsi" w:eastAsiaTheme="majorEastAsia" w:hAnsiTheme="majorHAnsi" w:cstheme="majorBidi"/>
      <w:b/>
      <w:bCs/>
      <w:i/>
      <w:iCs/>
      <w:color w:val="4F81BD" w:themeColor="accent1"/>
      <w:szCs w:val="20"/>
    </w:rPr>
  </w:style>
  <w:style w:type="paragraph" w:customStyle="1" w:styleId="paragraphstyle3">
    <w:name w:val="paragraph_style_3"/>
    <w:basedOn w:val="Normal"/>
    <w:rsid w:val="00824B82"/>
    <w:pPr>
      <w:spacing w:before="100" w:beforeAutospacing="1" w:after="100" w:afterAutospacing="1"/>
    </w:pPr>
    <w:rPr>
      <w:rFonts w:ascii="Times New Roman" w:eastAsiaTheme="minorEastAsia" w:hAnsi="Times New Roman"/>
      <w:sz w:val="20"/>
    </w:rPr>
  </w:style>
  <w:style w:type="paragraph" w:customStyle="1" w:styleId="paragraphstyle4">
    <w:name w:val="paragraph_style_4"/>
    <w:basedOn w:val="Normal"/>
    <w:rsid w:val="00824B82"/>
    <w:pPr>
      <w:spacing w:before="100" w:beforeAutospacing="1" w:after="100" w:afterAutospacing="1"/>
    </w:pPr>
    <w:rPr>
      <w:rFonts w:ascii="Times New Roman" w:eastAsiaTheme="minorEastAsia" w:hAnsi="Times New Roman"/>
      <w:sz w:val="20"/>
    </w:rPr>
  </w:style>
  <w:style w:type="paragraph" w:styleId="NormalWeb">
    <w:name w:val="Normal (Web)"/>
    <w:basedOn w:val="Normal"/>
    <w:uiPriority w:val="99"/>
    <w:unhideWhenUsed/>
    <w:rsid w:val="00570B02"/>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7F4CA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7F4CA9"/>
  </w:style>
  <w:style w:type="character" w:styleId="UnresolvedMention">
    <w:name w:val="Unresolved Mention"/>
    <w:basedOn w:val="DefaultParagraphFont"/>
    <w:uiPriority w:val="99"/>
    <w:semiHidden/>
    <w:unhideWhenUsed/>
    <w:rsid w:val="00DD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775">
      <w:bodyDiv w:val="1"/>
      <w:marLeft w:val="0"/>
      <w:marRight w:val="0"/>
      <w:marTop w:val="0"/>
      <w:marBottom w:val="0"/>
      <w:divBdr>
        <w:top w:val="none" w:sz="0" w:space="0" w:color="auto"/>
        <w:left w:val="none" w:sz="0" w:space="0" w:color="auto"/>
        <w:bottom w:val="none" w:sz="0" w:space="0" w:color="auto"/>
        <w:right w:val="none" w:sz="0" w:space="0" w:color="auto"/>
      </w:divBdr>
    </w:div>
    <w:div w:id="311327008">
      <w:bodyDiv w:val="1"/>
      <w:marLeft w:val="0"/>
      <w:marRight w:val="0"/>
      <w:marTop w:val="0"/>
      <w:marBottom w:val="0"/>
      <w:divBdr>
        <w:top w:val="none" w:sz="0" w:space="0" w:color="auto"/>
        <w:left w:val="none" w:sz="0" w:space="0" w:color="auto"/>
        <w:bottom w:val="none" w:sz="0" w:space="0" w:color="auto"/>
        <w:right w:val="none" w:sz="0" w:space="0" w:color="auto"/>
      </w:divBdr>
    </w:div>
    <w:div w:id="330914566">
      <w:bodyDiv w:val="1"/>
      <w:marLeft w:val="0"/>
      <w:marRight w:val="0"/>
      <w:marTop w:val="0"/>
      <w:marBottom w:val="0"/>
      <w:divBdr>
        <w:top w:val="none" w:sz="0" w:space="0" w:color="auto"/>
        <w:left w:val="none" w:sz="0" w:space="0" w:color="auto"/>
        <w:bottom w:val="none" w:sz="0" w:space="0" w:color="auto"/>
        <w:right w:val="none" w:sz="0" w:space="0" w:color="auto"/>
      </w:divBdr>
    </w:div>
    <w:div w:id="427695834">
      <w:bodyDiv w:val="1"/>
      <w:marLeft w:val="0"/>
      <w:marRight w:val="0"/>
      <w:marTop w:val="0"/>
      <w:marBottom w:val="0"/>
      <w:divBdr>
        <w:top w:val="none" w:sz="0" w:space="0" w:color="auto"/>
        <w:left w:val="none" w:sz="0" w:space="0" w:color="auto"/>
        <w:bottom w:val="none" w:sz="0" w:space="0" w:color="auto"/>
        <w:right w:val="none" w:sz="0" w:space="0" w:color="auto"/>
      </w:divBdr>
    </w:div>
    <w:div w:id="460652561">
      <w:bodyDiv w:val="1"/>
      <w:marLeft w:val="0"/>
      <w:marRight w:val="0"/>
      <w:marTop w:val="0"/>
      <w:marBottom w:val="0"/>
      <w:divBdr>
        <w:top w:val="none" w:sz="0" w:space="0" w:color="auto"/>
        <w:left w:val="none" w:sz="0" w:space="0" w:color="auto"/>
        <w:bottom w:val="none" w:sz="0" w:space="0" w:color="auto"/>
        <w:right w:val="none" w:sz="0" w:space="0" w:color="auto"/>
      </w:divBdr>
    </w:div>
    <w:div w:id="1180395155">
      <w:bodyDiv w:val="1"/>
      <w:marLeft w:val="0"/>
      <w:marRight w:val="0"/>
      <w:marTop w:val="0"/>
      <w:marBottom w:val="0"/>
      <w:divBdr>
        <w:top w:val="none" w:sz="0" w:space="0" w:color="auto"/>
        <w:left w:val="none" w:sz="0" w:space="0" w:color="auto"/>
        <w:bottom w:val="none" w:sz="0" w:space="0" w:color="auto"/>
        <w:right w:val="none" w:sz="0" w:space="0" w:color="auto"/>
      </w:divBdr>
    </w:div>
    <w:div w:id="1478836563">
      <w:bodyDiv w:val="1"/>
      <w:marLeft w:val="0"/>
      <w:marRight w:val="0"/>
      <w:marTop w:val="0"/>
      <w:marBottom w:val="0"/>
      <w:divBdr>
        <w:top w:val="none" w:sz="0" w:space="0" w:color="auto"/>
        <w:left w:val="none" w:sz="0" w:space="0" w:color="auto"/>
        <w:bottom w:val="none" w:sz="0" w:space="0" w:color="auto"/>
        <w:right w:val="none" w:sz="0" w:space="0" w:color="auto"/>
      </w:divBdr>
    </w:div>
    <w:div w:id="1562906935">
      <w:bodyDiv w:val="1"/>
      <w:marLeft w:val="0"/>
      <w:marRight w:val="0"/>
      <w:marTop w:val="0"/>
      <w:marBottom w:val="0"/>
      <w:divBdr>
        <w:top w:val="none" w:sz="0" w:space="0" w:color="auto"/>
        <w:left w:val="none" w:sz="0" w:space="0" w:color="auto"/>
        <w:bottom w:val="none" w:sz="0" w:space="0" w:color="auto"/>
        <w:right w:val="none" w:sz="0" w:space="0" w:color="auto"/>
      </w:divBdr>
      <w:divsChild>
        <w:div w:id="879900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270192">
              <w:marLeft w:val="0"/>
              <w:marRight w:val="0"/>
              <w:marTop w:val="0"/>
              <w:marBottom w:val="0"/>
              <w:divBdr>
                <w:top w:val="none" w:sz="0" w:space="0" w:color="auto"/>
                <w:left w:val="none" w:sz="0" w:space="0" w:color="auto"/>
                <w:bottom w:val="none" w:sz="0" w:space="0" w:color="auto"/>
                <w:right w:val="none" w:sz="0" w:space="0" w:color="auto"/>
              </w:divBdr>
              <w:divsChild>
                <w:div w:id="78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568">
      <w:bodyDiv w:val="1"/>
      <w:marLeft w:val="0"/>
      <w:marRight w:val="0"/>
      <w:marTop w:val="0"/>
      <w:marBottom w:val="0"/>
      <w:divBdr>
        <w:top w:val="none" w:sz="0" w:space="0" w:color="auto"/>
        <w:left w:val="none" w:sz="0" w:space="0" w:color="auto"/>
        <w:bottom w:val="none" w:sz="0" w:space="0" w:color="auto"/>
        <w:right w:val="none" w:sz="0" w:space="0" w:color="auto"/>
      </w:divBdr>
    </w:div>
    <w:div w:id="1812668071">
      <w:bodyDiv w:val="1"/>
      <w:marLeft w:val="0"/>
      <w:marRight w:val="0"/>
      <w:marTop w:val="0"/>
      <w:marBottom w:val="0"/>
      <w:divBdr>
        <w:top w:val="none" w:sz="0" w:space="0" w:color="auto"/>
        <w:left w:val="none" w:sz="0" w:space="0" w:color="auto"/>
        <w:bottom w:val="none" w:sz="0" w:space="0" w:color="auto"/>
        <w:right w:val="none" w:sz="0" w:space="0" w:color="auto"/>
      </w:divBdr>
    </w:div>
    <w:div w:id="1861315268">
      <w:bodyDiv w:val="1"/>
      <w:marLeft w:val="0"/>
      <w:marRight w:val="0"/>
      <w:marTop w:val="0"/>
      <w:marBottom w:val="0"/>
      <w:divBdr>
        <w:top w:val="none" w:sz="0" w:space="0" w:color="auto"/>
        <w:left w:val="none" w:sz="0" w:space="0" w:color="auto"/>
        <w:bottom w:val="none" w:sz="0" w:space="0" w:color="auto"/>
        <w:right w:val="none" w:sz="0" w:space="0" w:color="auto"/>
      </w:divBdr>
      <w:divsChild>
        <w:div w:id="2084062005">
          <w:marLeft w:val="0"/>
          <w:marRight w:val="0"/>
          <w:marTop w:val="0"/>
          <w:marBottom w:val="120"/>
          <w:divBdr>
            <w:top w:val="none" w:sz="0" w:space="0" w:color="auto"/>
            <w:left w:val="none" w:sz="0" w:space="0" w:color="auto"/>
            <w:bottom w:val="none" w:sz="0" w:space="0" w:color="auto"/>
            <w:right w:val="none" w:sz="0" w:space="0" w:color="auto"/>
          </w:divBdr>
          <w:divsChild>
            <w:div w:id="1460563853">
              <w:marLeft w:val="0"/>
              <w:marRight w:val="0"/>
              <w:marTop w:val="0"/>
              <w:marBottom w:val="0"/>
              <w:divBdr>
                <w:top w:val="none" w:sz="0" w:space="0" w:color="auto"/>
                <w:left w:val="none" w:sz="0" w:space="0" w:color="auto"/>
                <w:bottom w:val="none" w:sz="0" w:space="0" w:color="auto"/>
                <w:right w:val="none" w:sz="0" w:space="0" w:color="auto"/>
              </w:divBdr>
            </w:div>
            <w:div w:id="282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1947">
      <w:bodyDiv w:val="1"/>
      <w:marLeft w:val="0"/>
      <w:marRight w:val="0"/>
      <w:marTop w:val="0"/>
      <w:marBottom w:val="0"/>
      <w:divBdr>
        <w:top w:val="none" w:sz="0" w:space="0" w:color="auto"/>
        <w:left w:val="none" w:sz="0" w:space="0" w:color="auto"/>
        <w:bottom w:val="none" w:sz="0" w:space="0" w:color="auto"/>
        <w:right w:val="none" w:sz="0" w:space="0" w:color="auto"/>
      </w:divBdr>
    </w:div>
    <w:div w:id="203765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13798.Henry_Farrell" TargetMode="External"/><Relationship Id="rId13" Type="http://schemas.openxmlformats.org/officeDocument/2006/relationships/hyperlink" Target="http://www.adapts.gatech.edu/" TargetMode="External"/><Relationship Id="rId18" Type="http://schemas.openxmlformats.org/officeDocument/2006/relationships/hyperlink" Target="https://europa.eu/european-union/about-eu/eu-in-brief_e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vicki.birchfield@inta.gatech.edu" TargetMode="External"/><Relationship Id="rId12" Type="http://schemas.openxmlformats.org/officeDocument/2006/relationships/hyperlink" Target="http://disabilityservices.gatech.edu/content/15/policies-procedures" TargetMode="External"/><Relationship Id="rId17" Type="http://schemas.openxmlformats.org/officeDocument/2006/relationships/hyperlink" Target="https://www.hoover.org/research/henry-farrell-abraham-l-newman-privacy-and-power" TargetMode="External"/><Relationship Id="rId2" Type="http://schemas.openxmlformats.org/officeDocument/2006/relationships/styles" Target="styles.xml"/><Relationship Id="rId16" Type="http://schemas.openxmlformats.org/officeDocument/2006/relationships/hyperlink" Target="https://www.economist.com/podcasts/2021/02/03/clash-of-the-titans-apple-and-facebook-go-head-to-head-over-priva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alog.gatech.edu/rules/22/" TargetMode="External"/><Relationship Id="rId5" Type="http://schemas.openxmlformats.org/officeDocument/2006/relationships/footnotes" Target="footnotes.xml"/><Relationship Id="rId15" Type="http://schemas.openxmlformats.org/officeDocument/2006/relationships/hyperlink" Target="https://www.economist.com/podcasts/2021/02/03/clash-of-the-titans-apple-and-facebook-go-head-to-head-over-privacy" TargetMode="External"/><Relationship Id="rId23" Type="http://schemas.openxmlformats.org/officeDocument/2006/relationships/theme" Target="theme/theme1.xml"/><Relationship Id="rId10" Type="http://schemas.openxmlformats.org/officeDocument/2006/relationships/hyperlink" Target="http://www.deanofstudents.gatech.edu/integrity" TargetMode="External"/><Relationship Id="rId19" Type="http://schemas.openxmlformats.org/officeDocument/2006/relationships/hyperlink" Target="https://ec.europa.eu/info/files/white-paper-artificial-intelligence-european-approach-excellence-and-trust_en" TargetMode="External"/><Relationship Id="rId4" Type="http://schemas.openxmlformats.org/officeDocument/2006/relationships/webSettings" Target="webSettings.xml"/><Relationship Id="rId9" Type="http://schemas.openxmlformats.org/officeDocument/2006/relationships/hyperlink" Target="https://www.goodreads.com/author/show/1829813.Abraham_L_Newman" TargetMode="External"/><Relationship Id="rId14" Type="http://schemas.openxmlformats.org/officeDocument/2006/relationships/hyperlink" Target="https://www.economist.com/podcasts/2021/02/03/clash-of-the-titans-apple-and-facebook-go-head-to-head-over-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Birchfield, Vicki L</cp:lastModifiedBy>
  <cp:revision>2</cp:revision>
  <cp:lastPrinted>2018-08-19T22:42:00Z</cp:lastPrinted>
  <dcterms:created xsi:type="dcterms:W3CDTF">2021-07-16T14:25:00Z</dcterms:created>
  <dcterms:modified xsi:type="dcterms:W3CDTF">2021-07-16T14:25:00Z</dcterms:modified>
</cp:coreProperties>
</file>