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A8" w:rsidRPr="00642032" w:rsidRDefault="006216DF" w:rsidP="006F40A8">
      <w:pPr>
        <w:rPr>
          <w:lang w:val="en-ZA"/>
        </w:rPr>
      </w:pPr>
      <w:r>
        <w:rPr>
          <w:lang w:val="en-ZA"/>
        </w:rPr>
        <w:t>FREN 3120</w:t>
      </w:r>
      <w:r w:rsidR="006F40A8" w:rsidRPr="00642032">
        <w:rPr>
          <w:lang w:val="en-ZA"/>
        </w:rPr>
        <w:t>– French Conversation</w:t>
      </w:r>
    </w:p>
    <w:p w:rsidR="006F40A8" w:rsidRPr="00642032" w:rsidRDefault="006F40A8" w:rsidP="006F40A8">
      <w:pPr>
        <w:rPr>
          <w:lang w:val="en-ZA"/>
        </w:rPr>
      </w:pPr>
    </w:p>
    <w:p w:rsidR="006F40A8" w:rsidRPr="00642032" w:rsidRDefault="006F40A8" w:rsidP="006F40A8">
      <w:pPr>
        <w:rPr>
          <w:lang w:val="en-ZA"/>
        </w:rPr>
      </w:pPr>
      <w:r w:rsidRPr="00642032">
        <w:rPr>
          <w:lang w:val="en-ZA"/>
        </w:rPr>
        <w:t xml:space="preserve">Instructor:   </w:t>
      </w:r>
      <w:r>
        <w:rPr>
          <w:lang w:val="en-ZA"/>
        </w:rPr>
        <w:t xml:space="preserve">Sonia </w:t>
      </w:r>
      <w:proofErr w:type="spellStart"/>
      <w:r>
        <w:rPr>
          <w:lang w:val="en-ZA"/>
        </w:rPr>
        <w:t>Serafin</w:t>
      </w:r>
      <w:proofErr w:type="spellEnd"/>
      <w:r w:rsidRPr="00642032">
        <w:rPr>
          <w:lang w:val="en-ZA"/>
        </w:rPr>
        <w:t xml:space="preserve"> </w:t>
      </w:r>
    </w:p>
    <w:p w:rsidR="006F40A8" w:rsidRDefault="006F40A8" w:rsidP="006F40A8">
      <w:pPr>
        <w:rPr>
          <w:lang w:val="en-ZA"/>
        </w:rPr>
      </w:pPr>
      <w:r>
        <w:rPr>
          <w:lang w:val="en-ZA"/>
        </w:rPr>
        <w:t>Meeting Time:   TBD</w:t>
      </w:r>
      <w:r w:rsidRPr="00C744E7">
        <w:rPr>
          <w:lang w:val="en-ZA"/>
        </w:rPr>
        <w:t xml:space="preserve"> </w:t>
      </w:r>
    </w:p>
    <w:p w:rsidR="006F40A8" w:rsidRDefault="006F40A8" w:rsidP="006F40A8">
      <w:pPr>
        <w:rPr>
          <w:lang w:val="en-ZA"/>
        </w:rPr>
      </w:pPr>
      <w:r>
        <w:rPr>
          <w:lang w:val="en-ZA"/>
        </w:rPr>
        <w:t>Location:   Georgia Tech Lorraine</w:t>
      </w:r>
    </w:p>
    <w:p w:rsidR="006F40A8" w:rsidRPr="008C0BC8" w:rsidRDefault="006F40A8" w:rsidP="006F40A8">
      <w:pPr>
        <w:rPr>
          <w:lang w:val="en-ZA"/>
        </w:rPr>
      </w:pPr>
      <w:r>
        <w:rPr>
          <w:lang w:val="en-ZA"/>
        </w:rPr>
        <w:t>Office:   302</w:t>
      </w:r>
    </w:p>
    <w:p w:rsidR="006F40A8" w:rsidRPr="00642032" w:rsidRDefault="006F40A8" w:rsidP="006F40A8">
      <w:pPr>
        <w:rPr>
          <w:lang w:val="en-ZA"/>
        </w:rPr>
      </w:pPr>
      <w:r w:rsidRPr="00642032">
        <w:rPr>
          <w:lang w:val="en-ZA"/>
        </w:rPr>
        <w:t xml:space="preserve">Email:   </w:t>
      </w:r>
      <w:r>
        <w:rPr>
          <w:lang w:val="en-ZA"/>
        </w:rPr>
        <w:t>Sonia.serafin@georgiatech-metz.fr</w:t>
      </w:r>
    </w:p>
    <w:p w:rsidR="006F40A8" w:rsidRDefault="006F40A8" w:rsidP="006F40A8">
      <w:pPr>
        <w:rPr>
          <w:lang w:val="en-ZA"/>
        </w:rPr>
      </w:pPr>
      <w:r w:rsidRPr="00C744E7">
        <w:rPr>
          <w:lang w:val="en-ZA"/>
        </w:rPr>
        <w:t>Phone:</w:t>
      </w:r>
      <w:r>
        <w:rPr>
          <w:lang w:val="en-ZA"/>
        </w:rPr>
        <w:t xml:space="preserve">   ++</w:t>
      </w:r>
      <w:proofErr w:type="gramStart"/>
      <w:r>
        <w:rPr>
          <w:lang w:val="en-ZA"/>
        </w:rPr>
        <w:t>33  3</w:t>
      </w:r>
      <w:r w:rsidR="00B16B5C">
        <w:rPr>
          <w:lang w:val="en-ZA"/>
        </w:rPr>
        <w:t>87</w:t>
      </w:r>
      <w:proofErr w:type="gramEnd"/>
      <w:r w:rsidR="00B16B5C">
        <w:rPr>
          <w:lang w:val="en-ZA"/>
        </w:rPr>
        <w:t xml:space="preserve"> 20 11 66</w:t>
      </w:r>
    </w:p>
    <w:p w:rsidR="006F40A8" w:rsidRPr="00C744E7" w:rsidRDefault="006F40A8" w:rsidP="006F40A8">
      <w:pPr>
        <w:rPr>
          <w:lang w:val="en-ZA"/>
        </w:rPr>
      </w:pPr>
      <w:r>
        <w:rPr>
          <w:lang w:val="en-ZA"/>
        </w:rPr>
        <w:t xml:space="preserve">Office Hours:   </w:t>
      </w:r>
      <w:r w:rsidR="004A5482">
        <w:rPr>
          <w:lang w:val="en-ZA"/>
        </w:rPr>
        <w:t xml:space="preserve"> TBD </w:t>
      </w:r>
      <w:r w:rsidRPr="00C744E7">
        <w:rPr>
          <w:lang w:val="en-ZA"/>
        </w:rPr>
        <w:t>or by appointment</w:t>
      </w:r>
    </w:p>
    <w:p w:rsidR="006F40A8" w:rsidRPr="00D04FE1" w:rsidRDefault="006F40A8" w:rsidP="006F40A8">
      <w:pPr>
        <w:rPr>
          <w:rFonts w:cs="Times New Roman"/>
          <w:lang w:val="en-ZA"/>
        </w:rPr>
      </w:pPr>
    </w:p>
    <w:p w:rsidR="006F40A8" w:rsidRPr="00E379D0" w:rsidRDefault="006F40A8" w:rsidP="006F40A8">
      <w:pPr>
        <w:rPr>
          <w:b/>
          <w:u w:val="single"/>
          <w:lang w:val="en-ZA"/>
        </w:rPr>
      </w:pPr>
      <w:r w:rsidRPr="00E379D0">
        <w:rPr>
          <w:b/>
          <w:u w:val="single"/>
          <w:lang w:val="en-ZA"/>
        </w:rPr>
        <w:t xml:space="preserve">Course description: </w:t>
      </w:r>
    </w:p>
    <w:p w:rsidR="006F40A8" w:rsidRDefault="006F40A8" w:rsidP="006F40A8">
      <w:pPr>
        <w:rPr>
          <w:lang w:val="en-ZA"/>
        </w:rPr>
      </w:pPr>
      <w:r w:rsidRPr="005279F8">
        <w:rPr>
          <w:lang w:val="en-ZA"/>
        </w:rPr>
        <w:t>This class is designed to help students improve their French speaking skills</w:t>
      </w:r>
      <w:r w:rsidR="00B16B5C">
        <w:rPr>
          <w:lang w:val="en-ZA"/>
        </w:rPr>
        <w:t xml:space="preserve"> and oral comprehension</w:t>
      </w:r>
      <w:r w:rsidRPr="005279F8">
        <w:rPr>
          <w:lang w:val="en-ZA"/>
        </w:rPr>
        <w:t xml:space="preserve"> </w:t>
      </w:r>
      <w:r w:rsidR="00B16B5C">
        <w:rPr>
          <w:lang w:val="en-ZA"/>
        </w:rPr>
        <w:t xml:space="preserve">with an emphasis on pronunciation, </w:t>
      </w:r>
      <w:r w:rsidRPr="005279F8">
        <w:rPr>
          <w:lang w:val="en-ZA"/>
        </w:rPr>
        <w:t>through guided conversations</w:t>
      </w:r>
      <w:r w:rsidR="00AA25A8">
        <w:rPr>
          <w:lang w:val="en-ZA"/>
        </w:rPr>
        <w:t>, review of complex grammar points, readings of French Literature</w:t>
      </w:r>
      <w:r w:rsidRPr="005279F8">
        <w:rPr>
          <w:lang w:val="en-ZA"/>
        </w:rPr>
        <w:t xml:space="preserve"> and presentations on specified subjects.</w:t>
      </w:r>
      <w:r w:rsidRPr="005279F8">
        <w:rPr>
          <w:lang w:val="en-ZA"/>
        </w:rPr>
        <w:br/>
      </w:r>
    </w:p>
    <w:p w:rsidR="006F40A8" w:rsidRDefault="006F40A8" w:rsidP="006F40A8">
      <w:pPr>
        <w:rPr>
          <w:lang w:val="en-ZA"/>
        </w:rPr>
      </w:pPr>
      <w:r w:rsidRPr="00E379D0">
        <w:rPr>
          <w:b/>
          <w:u w:val="single"/>
          <w:lang w:val="en-ZA"/>
        </w:rPr>
        <w:t>Objectives:</w:t>
      </w:r>
      <w:r>
        <w:rPr>
          <w:lang w:val="en-ZA"/>
        </w:rPr>
        <w:t xml:space="preserve"> </w:t>
      </w:r>
    </w:p>
    <w:p w:rsidR="006F40A8" w:rsidRDefault="006F40A8" w:rsidP="006F40A8">
      <w:pPr>
        <w:rPr>
          <w:lang w:val="en-ZA"/>
        </w:rPr>
      </w:pPr>
      <w:r>
        <w:rPr>
          <w:lang w:val="en-ZA"/>
        </w:rPr>
        <w:t>Through the semester students should learn to put in pract</w:t>
      </w:r>
      <w:r w:rsidR="004A5482">
        <w:rPr>
          <w:lang w:val="en-ZA"/>
        </w:rPr>
        <w:t xml:space="preserve">ice their linguistic </w:t>
      </w:r>
      <w:proofErr w:type="gramStart"/>
      <w:r w:rsidR="004A5482">
        <w:rPr>
          <w:lang w:val="en-ZA"/>
        </w:rPr>
        <w:t>knowledge :</w:t>
      </w:r>
      <w:proofErr w:type="gramEnd"/>
      <w:r w:rsidR="004A5482">
        <w:rPr>
          <w:lang w:val="en-ZA"/>
        </w:rPr>
        <w:t xml:space="preserve"> </w:t>
      </w:r>
      <w:r>
        <w:rPr>
          <w:lang w:val="en-ZA"/>
        </w:rPr>
        <w:t xml:space="preserve">communicate ideas, express feelings, refine their pronunciation, present topics, narrate stories, </w:t>
      </w:r>
      <w:r w:rsidR="00C0514C">
        <w:rPr>
          <w:lang w:val="en-ZA"/>
        </w:rPr>
        <w:t>summarize a tetx</w:t>
      </w:r>
      <w:r>
        <w:rPr>
          <w:lang w:val="en-ZA"/>
        </w:rPr>
        <w:t>, develop fluency in ad hoc conversations.</w:t>
      </w:r>
    </w:p>
    <w:p w:rsidR="00B16B5C" w:rsidRDefault="00B16B5C" w:rsidP="006F40A8">
      <w:pPr>
        <w:rPr>
          <w:lang w:val="en-ZA"/>
        </w:rPr>
      </w:pPr>
    </w:p>
    <w:p w:rsidR="00B16B5C" w:rsidRDefault="00B16B5C" w:rsidP="006F40A8">
      <w:pPr>
        <w:rPr>
          <w:lang w:val="en-ZA"/>
        </w:rPr>
      </w:pPr>
      <w:r>
        <w:rPr>
          <w:lang w:val="en-ZA"/>
        </w:rPr>
        <w:t>No text book is required for this course</w:t>
      </w:r>
      <w:r w:rsidR="009D7109">
        <w:rPr>
          <w:lang w:val="en-ZA"/>
        </w:rPr>
        <w:t xml:space="preserve">. </w:t>
      </w:r>
    </w:p>
    <w:p w:rsidR="00C0514C" w:rsidRDefault="00C0514C" w:rsidP="006F40A8">
      <w:pPr>
        <w:rPr>
          <w:lang w:val="en-ZA"/>
        </w:rPr>
      </w:pPr>
    </w:p>
    <w:p w:rsidR="00C0514C" w:rsidRDefault="00C0514C" w:rsidP="006F40A8">
      <w:pPr>
        <w:rPr>
          <w:lang w:val="en-ZA"/>
        </w:rPr>
      </w:pPr>
      <w:r>
        <w:rPr>
          <w:b/>
          <w:u w:val="single"/>
          <w:lang w:val="en-ZA"/>
        </w:rPr>
        <w:t>Pre</w:t>
      </w:r>
      <w:r w:rsidRPr="00C0514C">
        <w:rPr>
          <w:b/>
          <w:u w:val="single"/>
          <w:lang w:val="en-ZA"/>
        </w:rPr>
        <w:t>requisit</w:t>
      </w:r>
      <w:r>
        <w:rPr>
          <w:b/>
          <w:u w:val="single"/>
          <w:lang w:val="en-ZA"/>
        </w:rPr>
        <w:t>e</w:t>
      </w:r>
      <w:r w:rsidRPr="00C0514C">
        <w:rPr>
          <w:b/>
          <w:u w:val="single"/>
          <w:lang w:val="en-ZA"/>
        </w:rPr>
        <w:t>s</w:t>
      </w:r>
      <w:r>
        <w:rPr>
          <w:lang w:val="en-ZA"/>
        </w:rPr>
        <w:t xml:space="preserve"> : </w:t>
      </w:r>
      <w:r w:rsidR="008D6DF7">
        <w:rPr>
          <w:lang w:val="en-ZA"/>
        </w:rPr>
        <w:t>none</w:t>
      </w:r>
    </w:p>
    <w:p w:rsidR="006F40A8" w:rsidRDefault="006F40A8" w:rsidP="006F40A8">
      <w:pPr>
        <w:rPr>
          <w:lang w:val="en-ZA"/>
        </w:rPr>
      </w:pPr>
    </w:p>
    <w:p w:rsidR="006F40A8" w:rsidRPr="00B77511" w:rsidRDefault="006F40A8" w:rsidP="006F40A8">
      <w:pPr>
        <w:autoSpaceDE w:val="0"/>
        <w:autoSpaceDN w:val="0"/>
        <w:adjustRightInd w:val="0"/>
        <w:spacing w:line="240" w:lineRule="auto"/>
        <w:rPr>
          <w:rFonts w:cs="Times New Roman"/>
          <w:b/>
          <w:bCs/>
          <w:color w:val="000000"/>
          <w:kern w:val="0"/>
          <w:u w:val="single"/>
          <w:lang w:val="en-US"/>
        </w:rPr>
      </w:pPr>
      <w:r w:rsidRPr="00B77511">
        <w:rPr>
          <w:rFonts w:cs="Times New Roman"/>
          <w:b/>
          <w:bCs/>
          <w:color w:val="000000"/>
          <w:kern w:val="0"/>
          <w:u w:val="single"/>
          <w:lang w:val="en-US"/>
        </w:rPr>
        <w:t>Evaluation:</w:t>
      </w:r>
    </w:p>
    <w:p w:rsidR="006F40A8" w:rsidRPr="00B77511" w:rsidRDefault="006F40A8" w:rsidP="006F40A8">
      <w:pPr>
        <w:autoSpaceDE w:val="0"/>
        <w:autoSpaceDN w:val="0"/>
        <w:adjustRightInd w:val="0"/>
        <w:spacing w:line="240" w:lineRule="auto"/>
        <w:rPr>
          <w:rFonts w:cs="Times New Roman"/>
          <w:b/>
          <w:bCs/>
          <w:i/>
          <w:iCs/>
          <w:color w:val="000000"/>
          <w:kern w:val="0"/>
          <w:lang w:val="en-US"/>
        </w:rPr>
      </w:pPr>
      <w:r w:rsidRPr="00B77511">
        <w:rPr>
          <w:rFonts w:cs="Times New Roman"/>
          <w:b/>
          <w:bCs/>
          <w:i/>
          <w:iCs/>
          <w:color w:val="000000"/>
          <w:kern w:val="0"/>
          <w:lang w:val="en-US"/>
        </w:rPr>
        <w:t>•</w:t>
      </w:r>
      <w:r>
        <w:rPr>
          <w:rFonts w:cs="Times New Roman"/>
          <w:b/>
          <w:bCs/>
          <w:i/>
          <w:iCs/>
          <w:color w:val="000000"/>
          <w:kern w:val="0"/>
          <w:lang w:val="en-US"/>
        </w:rPr>
        <w:t xml:space="preserve"> </w:t>
      </w:r>
      <w:r w:rsidRPr="00B77511">
        <w:rPr>
          <w:rFonts w:cs="Times New Roman"/>
          <w:b/>
          <w:bCs/>
          <w:i/>
          <w:iCs/>
          <w:kern w:val="0"/>
          <w:lang w:val="en-US"/>
        </w:rPr>
        <w:t>Attend</w:t>
      </w:r>
      <w:r>
        <w:rPr>
          <w:rFonts w:cs="Times New Roman"/>
          <w:b/>
          <w:bCs/>
          <w:i/>
          <w:iCs/>
          <w:kern w:val="0"/>
          <w:lang w:val="en-US"/>
        </w:rPr>
        <w:t>ance, p</w:t>
      </w:r>
      <w:r>
        <w:rPr>
          <w:rFonts w:cs="Times New Roman"/>
          <w:b/>
          <w:bCs/>
          <w:i/>
          <w:iCs/>
          <w:color w:val="000000"/>
          <w:kern w:val="0"/>
          <w:lang w:val="en-US"/>
        </w:rPr>
        <w:t xml:space="preserve">reparation </w:t>
      </w:r>
      <w:r>
        <w:rPr>
          <w:rFonts w:cs="Times New Roman"/>
          <w:b/>
          <w:bCs/>
          <w:i/>
          <w:iCs/>
          <w:kern w:val="0"/>
          <w:lang w:val="en-US"/>
        </w:rPr>
        <w:t>and participation in class</w:t>
      </w:r>
      <w:r w:rsidRPr="00B77511">
        <w:rPr>
          <w:rFonts w:cs="Times New Roman"/>
          <w:b/>
          <w:bCs/>
          <w:i/>
          <w:iCs/>
          <w:color w:val="000000"/>
          <w:kern w:val="0"/>
          <w:lang w:val="en-US"/>
        </w:rPr>
        <w:t xml:space="preserve">: </w:t>
      </w:r>
      <w:r>
        <w:rPr>
          <w:rFonts w:cs="Times New Roman"/>
          <w:b/>
          <w:bCs/>
          <w:i/>
          <w:iCs/>
          <w:color w:val="000000"/>
          <w:kern w:val="0"/>
          <w:lang w:val="en-US"/>
        </w:rPr>
        <w:t>50</w:t>
      </w:r>
      <w:r w:rsidRPr="00B77511">
        <w:rPr>
          <w:rFonts w:cs="Times New Roman"/>
          <w:b/>
          <w:bCs/>
          <w:i/>
          <w:iCs/>
          <w:color w:val="000000"/>
          <w:kern w:val="0"/>
          <w:lang w:val="en-US"/>
        </w:rPr>
        <w:t>%</w:t>
      </w:r>
    </w:p>
    <w:p w:rsidR="006F40A8" w:rsidRDefault="002F286F" w:rsidP="006F40A8">
      <w:pPr>
        <w:autoSpaceDE w:val="0"/>
        <w:autoSpaceDN w:val="0"/>
        <w:adjustRightInd w:val="0"/>
        <w:spacing w:line="240" w:lineRule="auto"/>
        <w:rPr>
          <w:rFonts w:cs="Times New Roman"/>
          <w:kern w:val="0"/>
          <w:lang w:val="en-US"/>
        </w:rPr>
      </w:pPr>
      <w:r>
        <w:rPr>
          <w:rFonts w:cs="Times New Roman"/>
          <w:kern w:val="0"/>
          <w:lang w:val="en-US"/>
        </w:rPr>
        <w:t>Students will</w:t>
      </w:r>
      <w:r w:rsidR="006F40A8">
        <w:rPr>
          <w:rFonts w:cs="Times New Roman"/>
          <w:kern w:val="0"/>
          <w:lang w:val="en-US"/>
        </w:rPr>
        <w:t xml:space="preserve"> </w:t>
      </w:r>
      <w:r w:rsidR="006F40A8" w:rsidRPr="00B77511">
        <w:rPr>
          <w:rFonts w:cs="Times New Roman"/>
          <w:kern w:val="0"/>
          <w:lang w:val="en-US"/>
        </w:rPr>
        <w:t>receive a grade</w:t>
      </w:r>
      <w:r w:rsidR="00FA274D">
        <w:rPr>
          <w:rFonts w:cs="Times New Roman"/>
          <w:kern w:val="0"/>
          <w:lang w:val="en-US"/>
        </w:rPr>
        <w:t xml:space="preserve"> for their participation in</w:t>
      </w:r>
      <w:r w:rsidR="006F40A8" w:rsidRPr="00B77511">
        <w:rPr>
          <w:rFonts w:cs="Times New Roman"/>
          <w:kern w:val="0"/>
          <w:lang w:val="en-US"/>
        </w:rPr>
        <w:t xml:space="preserve"> class discussion. This grade takes into account preparedness, accuracy, effort, and integration of previous corrections or feedback</w:t>
      </w:r>
      <w:r>
        <w:rPr>
          <w:rFonts w:cs="Times New Roman"/>
          <w:kern w:val="0"/>
          <w:lang w:val="en-US"/>
        </w:rPr>
        <w:t>.</w:t>
      </w:r>
    </w:p>
    <w:p w:rsidR="002F286F" w:rsidRDefault="002F286F" w:rsidP="006F40A8">
      <w:pPr>
        <w:autoSpaceDE w:val="0"/>
        <w:autoSpaceDN w:val="0"/>
        <w:adjustRightInd w:val="0"/>
        <w:spacing w:line="240" w:lineRule="auto"/>
        <w:rPr>
          <w:rFonts w:cs="Times New Roman"/>
          <w:kern w:val="0"/>
          <w:lang w:val="en-US"/>
        </w:rPr>
      </w:pPr>
    </w:p>
    <w:p w:rsidR="006F40A8" w:rsidRDefault="006F40A8" w:rsidP="006F40A8">
      <w:pPr>
        <w:autoSpaceDE w:val="0"/>
        <w:autoSpaceDN w:val="0"/>
        <w:adjustRightInd w:val="0"/>
        <w:spacing w:line="240" w:lineRule="auto"/>
        <w:rPr>
          <w:rFonts w:cs="Times New Roman"/>
          <w:b/>
          <w:bCs/>
          <w:i/>
          <w:iCs/>
          <w:kern w:val="0"/>
          <w:lang w:val="en-US"/>
        </w:rPr>
      </w:pPr>
      <w:r w:rsidRPr="001E5A08">
        <w:rPr>
          <w:rFonts w:cs="Times New Roman"/>
          <w:b/>
          <w:bCs/>
          <w:i/>
          <w:iCs/>
          <w:kern w:val="0"/>
          <w:lang w:val="en-US"/>
        </w:rPr>
        <w:t>•</w:t>
      </w:r>
      <w:r w:rsidR="00B16B5C">
        <w:rPr>
          <w:rFonts w:cs="Times New Roman"/>
          <w:b/>
          <w:bCs/>
          <w:i/>
          <w:iCs/>
          <w:kern w:val="0"/>
          <w:lang w:val="en-US"/>
        </w:rPr>
        <w:t xml:space="preserve"> </w:t>
      </w:r>
      <w:r w:rsidR="00D5604D">
        <w:rPr>
          <w:rFonts w:cs="Times New Roman"/>
          <w:b/>
          <w:bCs/>
          <w:i/>
          <w:iCs/>
          <w:kern w:val="0"/>
          <w:lang w:val="en-US"/>
        </w:rPr>
        <w:t xml:space="preserve">Short stories or </w:t>
      </w:r>
      <w:proofErr w:type="gramStart"/>
      <w:r w:rsidR="00D5604D">
        <w:rPr>
          <w:rFonts w:cs="Times New Roman"/>
          <w:b/>
          <w:bCs/>
          <w:i/>
          <w:iCs/>
          <w:kern w:val="0"/>
          <w:lang w:val="en-US"/>
        </w:rPr>
        <w:t xml:space="preserve">novel </w:t>
      </w:r>
      <w:r>
        <w:rPr>
          <w:rFonts w:cs="Times New Roman"/>
          <w:b/>
          <w:bCs/>
          <w:i/>
          <w:iCs/>
          <w:kern w:val="0"/>
          <w:lang w:val="en-US"/>
        </w:rPr>
        <w:t>:</w:t>
      </w:r>
      <w:proofErr w:type="gramEnd"/>
      <w:r>
        <w:rPr>
          <w:rFonts w:cs="Times New Roman"/>
          <w:b/>
          <w:bCs/>
          <w:i/>
          <w:iCs/>
          <w:kern w:val="0"/>
          <w:lang w:val="en-US"/>
        </w:rPr>
        <w:t xml:space="preserve"> 10%</w:t>
      </w:r>
    </w:p>
    <w:p w:rsidR="00B16B5C" w:rsidRDefault="00AA25A8" w:rsidP="006F40A8">
      <w:pPr>
        <w:autoSpaceDE w:val="0"/>
        <w:autoSpaceDN w:val="0"/>
        <w:adjustRightInd w:val="0"/>
        <w:spacing w:line="240" w:lineRule="auto"/>
        <w:rPr>
          <w:rFonts w:cs="Times New Roman"/>
          <w:b/>
          <w:bCs/>
          <w:i/>
          <w:iCs/>
          <w:kern w:val="0"/>
          <w:lang w:val="en-US"/>
        </w:rPr>
      </w:pPr>
      <w:r>
        <w:rPr>
          <w:rFonts w:cs="Times New Roman"/>
          <w:bCs/>
          <w:iCs/>
          <w:kern w:val="0"/>
          <w:lang w:val="en-US"/>
        </w:rPr>
        <w:t>Students will choose</w:t>
      </w:r>
      <w:r w:rsidR="00D5604D">
        <w:rPr>
          <w:rFonts w:cs="Times New Roman"/>
          <w:bCs/>
          <w:iCs/>
          <w:kern w:val="0"/>
          <w:lang w:val="en-US"/>
        </w:rPr>
        <w:t xml:space="preserve"> a novel or short stories</w:t>
      </w:r>
      <w:r w:rsidR="006F40A8">
        <w:rPr>
          <w:rFonts w:cs="Times New Roman"/>
          <w:bCs/>
          <w:iCs/>
          <w:kern w:val="0"/>
          <w:lang w:val="en-US"/>
        </w:rPr>
        <w:t xml:space="preserve"> at the beginning of the semester </w:t>
      </w:r>
      <w:r>
        <w:rPr>
          <w:rFonts w:cs="Times New Roman"/>
          <w:bCs/>
          <w:iCs/>
          <w:kern w:val="0"/>
          <w:lang w:val="en-US"/>
        </w:rPr>
        <w:t xml:space="preserve">and talk about their reading </w:t>
      </w:r>
      <w:r w:rsidR="006F40A8">
        <w:rPr>
          <w:rFonts w:cs="Times New Roman"/>
          <w:bCs/>
          <w:iCs/>
          <w:kern w:val="0"/>
          <w:lang w:val="en-US"/>
        </w:rPr>
        <w:t>throughout the semester.</w:t>
      </w:r>
    </w:p>
    <w:p w:rsidR="00B16B5C" w:rsidRDefault="00B16B5C" w:rsidP="006F40A8">
      <w:pPr>
        <w:autoSpaceDE w:val="0"/>
        <w:autoSpaceDN w:val="0"/>
        <w:adjustRightInd w:val="0"/>
        <w:spacing w:line="240" w:lineRule="auto"/>
        <w:rPr>
          <w:rFonts w:cs="Times New Roman"/>
          <w:b/>
          <w:bCs/>
          <w:i/>
          <w:iCs/>
          <w:kern w:val="0"/>
          <w:lang w:val="en-US"/>
        </w:rPr>
      </w:pPr>
    </w:p>
    <w:p w:rsidR="00B16B5C" w:rsidRDefault="009D7109" w:rsidP="006F40A8">
      <w:pPr>
        <w:autoSpaceDE w:val="0"/>
        <w:autoSpaceDN w:val="0"/>
        <w:adjustRightInd w:val="0"/>
        <w:spacing w:line="240" w:lineRule="auto"/>
        <w:rPr>
          <w:rFonts w:cs="Times New Roman"/>
          <w:b/>
          <w:bCs/>
          <w:i/>
          <w:iCs/>
          <w:kern w:val="0"/>
          <w:lang w:val="en-US"/>
        </w:rPr>
      </w:pPr>
      <w:r w:rsidRPr="001E5A08">
        <w:rPr>
          <w:rFonts w:cs="Times New Roman"/>
          <w:b/>
          <w:bCs/>
          <w:i/>
          <w:iCs/>
          <w:kern w:val="0"/>
          <w:lang w:val="en-US"/>
        </w:rPr>
        <w:t>•</w:t>
      </w:r>
      <w:r>
        <w:rPr>
          <w:rFonts w:cs="Times New Roman"/>
          <w:b/>
          <w:bCs/>
          <w:i/>
          <w:iCs/>
          <w:kern w:val="0"/>
          <w:lang w:val="en-US"/>
        </w:rPr>
        <w:t xml:space="preserve"> </w:t>
      </w:r>
      <w:proofErr w:type="gramStart"/>
      <w:r w:rsidR="00B16B5C">
        <w:rPr>
          <w:rFonts w:cs="Times New Roman"/>
          <w:b/>
          <w:bCs/>
          <w:i/>
          <w:iCs/>
          <w:kern w:val="0"/>
          <w:lang w:val="en-US"/>
        </w:rPr>
        <w:t>Skits :</w:t>
      </w:r>
      <w:proofErr w:type="gramEnd"/>
      <w:r w:rsidR="00B16B5C">
        <w:rPr>
          <w:rFonts w:cs="Times New Roman"/>
          <w:b/>
          <w:bCs/>
          <w:i/>
          <w:iCs/>
          <w:kern w:val="0"/>
          <w:lang w:val="en-US"/>
        </w:rPr>
        <w:t xml:space="preserve"> 10 %</w:t>
      </w:r>
    </w:p>
    <w:p w:rsidR="00B16B5C" w:rsidRDefault="009D7109" w:rsidP="006F40A8">
      <w:pPr>
        <w:autoSpaceDE w:val="0"/>
        <w:autoSpaceDN w:val="0"/>
        <w:adjustRightInd w:val="0"/>
        <w:spacing w:line="240" w:lineRule="auto"/>
        <w:rPr>
          <w:rFonts w:cs="Times New Roman"/>
          <w:bCs/>
          <w:iCs/>
          <w:kern w:val="0"/>
          <w:lang w:val="en-US"/>
        </w:rPr>
      </w:pPr>
      <w:r>
        <w:rPr>
          <w:rFonts w:cs="Times New Roman"/>
          <w:bCs/>
          <w:iCs/>
          <w:kern w:val="0"/>
          <w:lang w:val="en-US"/>
        </w:rPr>
        <w:t>Students will prepare 3 group skits; they should be fun, humorous and fluent</w:t>
      </w:r>
    </w:p>
    <w:p w:rsidR="009D7109" w:rsidRPr="009D7109" w:rsidRDefault="009D7109" w:rsidP="006F40A8">
      <w:pPr>
        <w:autoSpaceDE w:val="0"/>
        <w:autoSpaceDN w:val="0"/>
        <w:adjustRightInd w:val="0"/>
        <w:spacing w:line="240" w:lineRule="auto"/>
        <w:rPr>
          <w:rFonts w:cs="Times New Roman"/>
          <w:bCs/>
          <w:iCs/>
          <w:kern w:val="0"/>
          <w:lang w:val="en-US"/>
        </w:rPr>
      </w:pPr>
    </w:p>
    <w:p w:rsidR="006F40A8" w:rsidRPr="00031CDF" w:rsidRDefault="006F40A8" w:rsidP="006F40A8">
      <w:pPr>
        <w:autoSpaceDE w:val="0"/>
        <w:autoSpaceDN w:val="0"/>
        <w:adjustRightInd w:val="0"/>
        <w:spacing w:line="240" w:lineRule="auto"/>
        <w:rPr>
          <w:rFonts w:cs="Times New Roman"/>
          <w:b/>
          <w:bCs/>
          <w:i/>
          <w:iCs/>
          <w:kern w:val="0"/>
          <w:lang w:val="en-US"/>
        </w:rPr>
      </w:pPr>
      <w:r w:rsidRPr="001E5A08">
        <w:rPr>
          <w:rFonts w:cs="Times New Roman"/>
          <w:b/>
          <w:bCs/>
          <w:i/>
          <w:iCs/>
          <w:kern w:val="0"/>
          <w:lang w:val="en-US"/>
        </w:rPr>
        <w:t xml:space="preserve">• </w:t>
      </w:r>
      <w:r w:rsidR="00D5604D">
        <w:rPr>
          <w:rFonts w:cs="Times New Roman"/>
          <w:b/>
          <w:bCs/>
          <w:i/>
          <w:iCs/>
          <w:kern w:val="0"/>
          <w:lang w:val="en-US"/>
        </w:rPr>
        <w:t>P</w:t>
      </w:r>
      <w:r w:rsidRPr="00031CDF">
        <w:rPr>
          <w:rFonts w:cs="Times New Roman"/>
          <w:b/>
          <w:bCs/>
          <w:i/>
          <w:iCs/>
          <w:kern w:val="0"/>
          <w:lang w:val="en-US"/>
        </w:rPr>
        <w:t>resentation</w:t>
      </w:r>
      <w:r w:rsidR="00B16B5C">
        <w:rPr>
          <w:rFonts w:cs="Times New Roman"/>
          <w:b/>
          <w:bCs/>
          <w:i/>
          <w:iCs/>
          <w:kern w:val="0"/>
          <w:lang w:val="en-US"/>
        </w:rPr>
        <w:t>: 1</w:t>
      </w:r>
      <w:r w:rsidRPr="00031CDF">
        <w:rPr>
          <w:rFonts w:cs="Times New Roman"/>
          <w:b/>
          <w:bCs/>
          <w:i/>
          <w:iCs/>
          <w:kern w:val="0"/>
          <w:lang w:val="en-US"/>
        </w:rPr>
        <w:t>0%</w:t>
      </w:r>
    </w:p>
    <w:p w:rsidR="006F40A8" w:rsidRPr="006811AF" w:rsidRDefault="006F40A8" w:rsidP="006F40A8">
      <w:pPr>
        <w:autoSpaceDE w:val="0"/>
        <w:autoSpaceDN w:val="0"/>
        <w:adjustRightInd w:val="0"/>
        <w:spacing w:line="240" w:lineRule="auto"/>
        <w:rPr>
          <w:rFonts w:cs="Times New Roman"/>
          <w:bCs/>
          <w:iCs/>
          <w:kern w:val="0"/>
          <w:lang w:val="en-US"/>
        </w:rPr>
      </w:pPr>
      <w:r>
        <w:rPr>
          <w:rFonts w:cs="Times New Roman"/>
          <w:bCs/>
          <w:iCs/>
          <w:kern w:val="0"/>
          <w:lang w:val="en-US"/>
        </w:rPr>
        <w:t>Students will define two subjects on whi</w:t>
      </w:r>
      <w:r w:rsidR="00D5604D">
        <w:rPr>
          <w:rFonts w:cs="Times New Roman"/>
          <w:bCs/>
          <w:iCs/>
          <w:kern w:val="0"/>
          <w:lang w:val="en-US"/>
        </w:rPr>
        <w:t>ch they will give 5 to 7 minute</w:t>
      </w:r>
      <w:r>
        <w:rPr>
          <w:rFonts w:cs="Times New Roman"/>
          <w:bCs/>
          <w:iCs/>
          <w:kern w:val="0"/>
          <w:lang w:val="en-US"/>
        </w:rPr>
        <w:t xml:space="preserve"> PowerPoint</w:t>
      </w:r>
      <w:r w:rsidR="00FA274D">
        <w:rPr>
          <w:rFonts w:cs="Times New Roman"/>
          <w:bCs/>
          <w:iCs/>
          <w:kern w:val="0"/>
          <w:lang w:val="en-US"/>
        </w:rPr>
        <w:t xml:space="preserve"> </w:t>
      </w:r>
      <w:r w:rsidR="00D5604D">
        <w:rPr>
          <w:rFonts w:cs="Times New Roman"/>
          <w:bCs/>
          <w:iCs/>
          <w:kern w:val="0"/>
          <w:lang w:val="en-US"/>
        </w:rPr>
        <w:t xml:space="preserve">or </w:t>
      </w:r>
      <w:proofErr w:type="spellStart"/>
      <w:r w:rsidR="00D5604D">
        <w:rPr>
          <w:rFonts w:cs="Times New Roman"/>
          <w:bCs/>
          <w:iCs/>
          <w:kern w:val="0"/>
          <w:lang w:val="en-US"/>
        </w:rPr>
        <w:t>Prezzy</w:t>
      </w:r>
      <w:proofErr w:type="spellEnd"/>
      <w:r w:rsidR="00D5604D">
        <w:rPr>
          <w:rFonts w:cs="Times New Roman"/>
          <w:bCs/>
          <w:iCs/>
          <w:kern w:val="0"/>
          <w:lang w:val="en-US"/>
        </w:rPr>
        <w:t xml:space="preserve"> presentation.</w:t>
      </w:r>
      <w:r>
        <w:rPr>
          <w:rFonts w:cs="Times New Roman"/>
          <w:bCs/>
          <w:iCs/>
          <w:kern w:val="0"/>
          <w:lang w:val="en-US"/>
        </w:rPr>
        <w:t xml:space="preserve"> </w:t>
      </w:r>
    </w:p>
    <w:p w:rsidR="006F40A8" w:rsidRDefault="006F40A8" w:rsidP="006F40A8">
      <w:pPr>
        <w:autoSpaceDE w:val="0"/>
        <w:autoSpaceDN w:val="0"/>
        <w:adjustRightInd w:val="0"/>
        <w:spacing w:line="240" w:lineRule="auto"/>
        <w:rPr>
          <w:rFonts w:cs="Times New Roman"/>
          <w:b/>
          <w:bCs/>
          <w:i/>
          <w:iCs/>
          <w:kern w:val="0"/>
          <w:lang w:val="en-US"/>
        </w:rPr>
      </w:pPr>
    </w:p>
    <w:p w:rsidR="006F40A8" w:rsidRPr="00B77511" w:rsidRDefault="006F40A8" w:rsidP="006F40A8">
      <w:pPr>
        <w:autoSpaceDE w:val="0"/>
        <w:autoSpaceDN w:val="0"/>
        <w:adjustRightInd w:val="0"/>
        <w:spacing w:line="240" w:lineRule="auto"/>
        <w:rPr>
          <w:rFonts w:cs="Times New Roman"/>
          <w:b/>
          <w:bCs/>
          <w:i/>
          <w:iCs/>
          <w:kern w:val="0"/>
          <w:lang w:val="en-US"/>
        </w:rPr>
      </w:pPr>
      <w:r w:rsidRPr="00B77511">
        <w:rPr>
          <w:rFonts w:cs="Times New Roman"/>
          <w:b/>
          <w:bCs/>
          <w:i/>
          <w:iCs/>
          <w:kern w:val="0"/>
          <w:lang w:val="en-US"/>
        </w:rPr>
        <w:t xml:space="preserve">• Final oral exam: </w:t>
      </w:r>
      <w:r>
        <w:rPr>
          <w:rFonts w:cs="Times New Roman"/>
          <w:b/>
          <w:bCs/>
          <w:i/>
          <w:iCs/>
          <w:kern w:val="0"/>
          <w:lang w:val="en-US"/>
        </w:rPr>
        <w:t>20</w:t>
      </w:r>
      <w:r w:rsidRPr="00B77511">
        <w:rPr>
          <w:rFonts w:cs="Times New Roman"/>
          <w:b/>
          <w:bCs/>
          <w:i/>
          <w:iCs/>
          <w:kern w:val="0"/>
          <w:lang w:val="en-US"/>
        </w:rPr>
        <w:t>%</w:t>
      </w:r>
    </w:p>
    <w:p w:rsidR="006F40A8" w:rsidRDefault="006F40A8" w:rsidP="006F40A8">
      <w:pPr>
        <w:autoSpaceDE w:val="0"/>
        <w:autoSpaceDN w:val="0"/>
        <w:adjustRightInd w:val="0"/>
        <w:spacing w:line="240" w:lineRule="auto"/>
        <w:rPr>
          <w:rFonts w:cs="Times New Roman"/>
          <w:kern w:val="0"/>
          <w:lang w:val="en-US"/>
        </w:rPr>
      </w:pPr>
      <w:r w:rsidRPr="00B77511">
        <w:rPr>
          <w:rFonts w:cs="Times New Roman"/>
          <w:kern w:val="0"/>
          <w:lang w:val="en-US"/>
        </w:rPr>
        <w:t xml:space="preserve">Students will randomly pick </w:t>
      </w:r>
      <w:r>
        <w:rPr>
          <w:rFonts w:cs="Times New Roman"/>
          <w:kern w:val="0"/>
          <w:lang w:val="en-US"/>
        </w:rPr>
        <w:t>4</w:t>
      </w:r>
      <w:r w:rsidRPr="00B77511">
        <w:rPr>
          <w:rFonts w:cs="Times New Roman"/>
          <w:kern w:val="0"/>
          <w:lang w:val="en-US"/>
        </w:rPr>
        <w:t xml:space="preserve"> conversation topics among a list of </w:t>
      </w:r>
      <w:r>
        <w:rPr>
          <w:rFonts w:cs="Times New Roman"/>
          <w:kern w:val="0"/>
          <w:lang w:val="en-US"/>
        </w:rPr>
        <w:t>20</w:t>
      </w:r>
      <w:r w:rsidRPr="00B77511">
        <w:rPr>
          <w:rFonts w:cs="Times New Roman"/>
          <w:kern w:val="0"/>
          <w:lang w:val="en-US"/>
        </w:rPr>
        <w:t xml:space="preserve"> possible questions corresponding to subjects discussed in class, which will be given in advance in order to facilitate preparation for the exam </w:t>
      </w:r>
    </w:p>
    <w:p w:rsidR="00D5604D" w:rsidRDefault="00D5604D" w:rsidP="006F40A8">
      <w:pPr>
        <w:autoSpaceDE w:val="0"/>
        <w:autoSpaceDN w:val="0"/>
        <w:adjustRightInd w:val="0"/>
        <w:spacing w:line="240" w:lineRule="auto"/>
        <w:rPr>
          <w:rFonts w:cs="Times New Roman"/>
          <w:kern w:val="0"/>
          <w:lang w:val="en-US"/>
        </w:rPr>
      </w:pPr>
    </w:p>
    <w:p w:rsidR="006F40A8" w:rsidRPr="007A7A41" w:rsidRDefault="006F40A8" w:rsidP="006F40A8">
      <w:pPr>
        <w:autoSpaceDE w:val="0"/>
        <w:autoSpaceDN w:val="0"/>
        <w:adjustRightInd w:val="0"/>
        <w:spacing w:line="240" w:lineRule="auto"/>
        <w:rPr>
          <w:rFonts w:cs="Times New Roman"/>
          <w:b/>
          <w:kern w:val="0"/>
          <w:u w:val="single"/>
          <w:lang w:val="en-US"/>
        </w:rPr>
      </w:pPr>
      <w:r w:rsidRPr="007A7A41">
        <w:rPr>
          <w:rFonts w:cs="Times New Roman"/>
          <w:b/>
          <w:kern w:val="0"/>
          <w:u w:val="single"/>
          <w:lang w:val="en-US"/>
        </w:rPr>
        <w:t>Honor Code:</w:t>
      </w:r>
    </w:p>
    <w:p w:rsidR="006F40A8" w:rsidRDefault="006F40A8" w:rsidP="006F40A8">
      <w:pPr>
        <w:rPr>
          <w:lang w:val="en-ZA"/>
        </w:rPr>
      </w:pPr>
    </w:p>
    <w:p w:rsidR="006F40A8" w:rsidRPr="007A7A41" w:rsidRDefault="006F40A8" w:rsidP="006F40A8">
      <w:pPr>
        <w:shd w:val="clear" w:color="auto" w:fill="FFFFFF"/>
        <w:spacing w:line="240" w:lineRule="auto"/>
        <w:rPr>
          <w:rFonts w:eastAsia="Times New Roman" w:cs="Times New Roman"/>
          <w:color w:val="454545"/>
          <w:kern w:val="0"/>
          <w:lang w:val="en-ZA" w:eastAsia="fr-FR"/>
        </w:rPr>
      </w:pPr>
      <w:r w:rsidRPr="007A7A41">
        <w:rPr>
          <w:rFonts w:eastAsia="Times New Roman" w:cs="Times New Roman"/>
          <w:color w:val="454545"/>
          <w:kern w:val="0"/>
          <w:lang w:val="en-ZA" w:eastAsia="fr-FR"/>
        </w:rPr>
        <w:t xml:space="preserve">Students are expected to act according to the highest ethical standards. The immediate objective of an Academic </w:t>
      </w:r>
      <w:proofErr w:type="spellStart"/>
      <w:r w:rsidRPr="007A7A41">
        <w:rPr>
          <w:rFonts w:eastAsia="Times New Roman" w:cs="Times New Roman"/>
          <w:color w:val="454545"/>
          <w:kern w:val="0"/>
          <w:lang w:val="en-ZA" w:eastAsia="fr-FR"/>
        </w:rPr>
        <w:t>Honor</w:t>
      </w:r>
      <w:proofErr w:type="spellEnd"/>
      <w:r w:rsidRPr="007A7A41">
        <w:rPr>
          <w:rFonts w:eastAsia="Times New Roman" w:cs="Times New Roman"/>
          <w:color w:val="454545"/>
          <w:kern w:val="0"/>
          <w:lang w:val="en-ZA" w:eastAsia="fr-FR"/>
        </w:rPr>
        <w:t xml:space="preserve"> Code is to prevent any Students from gaining </w:t>
      </w:r>
      <w:r w:rsidR="004A5482">
        <w:rPr>
          <w:rFonts w:eastAsia="Times New Roman" w:cs="Times New Roman"/>
          <w:color w:val="454545"/>
          <w:kern w:val="0"/>
          <w:lang w:val="en-ZA" w:eastAsia="fr-FR"/>
        </w:rPr>
        <w:t>an unfair advantage over other s</w:t>
      </w:r>
      <w:r w:rsidRPr="007A7A41">
        <w:rPr>
          <w:rFonts w:eastAsia="Times New Roman" w:cs="Times New Roman"/>
          <w:color w:val="454545"/>
          <w:kern w:val="0"/>
          <w:lang w:val="en-ZA" w:eastAsia="fr-FR"/>
        </w:rPr>
        <w:t xml:space="preserve">tudents through academic misconduct. The following clarification of academic misconduct is taken from Section XIX Student Code of Conduct, of the Rules and Regulations section of the Georgia Institute of Technology General </w:t>
      </w:r>
      <w:proofErr w:type="spellStart"/>
      <w:r w:rsidRPr="007A7A41">
        <w:rPr>
          <w:rFonts w:eastAsia="Times New Roman" w:cs="Times New Roman"/>
          <w:color w:val="454545"/>
          <w:kern w:val="0"/>
          <w:lang w:val="en-ZA" w:eastAsia="fr-FR"/>
        </w:rPr>
        <w:t>Catalog</w:t>
      </w:r>
      <w:proofErr w:type="spellEnd"/>
      <w:r w:rsidRPr="007A7A41">
        <w:rPr>
          <w:rFonts w:eastAsia="Times New Roman" w:cs="Times New Roman"/>
          <w:color w:val="454545"/>
          <w:kern w:val="0"/>
          <w:lang w:val="en-ZA" w:eastAsia="fr-FR"/>
        </w:rPr>
        <w:t xml:space="preserve">: Academic misconduct is any act that does or could </w:t>
      </w:r>
      <w:r w:rsidRPr="007A7A41">
        <w:rPr>
          <w:rFonts w:eastAsia="Times New Roman" w:cs="Times New Roman"/>
          <w:color w:val="454545"/>
          <w:kern w:val="0"/>
          <w:lang w:val="en-ZA" w:eastAsia="fr-FR"/>
        </w:rPr>
        <w:lastRenderedPageBreak/>
        <w:t>improperly distort Student grades or other Student academic records. Such acts include but need not be limited to the following:</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Possessing, using or exchanging improperly acquired written or verbal information in the preparation of any essay, laboratory report, examination, or other assignment included in an academic course;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Substitution for, or unauthorized collaboration with, a Student in the commission of academic requirements;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Submission of material that is wholly or substantially identical to that created or published by another person or person, without adequate credit notations indicating authorship (plagiarism);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 xml:space="preserve">False claims of performance or work that has been submitted by the claimant;                                                                                                                                               </w:t>
      </w:r>
      <w:r>
        <w:rPr>
          <w:rFonts w:eastAsia="Times New Roman" w:cs="Times New Roman"/>
          <w:color w:val="454545"/>
          <w:kern w:val="0"/>
          <w:lang w:val="en-ZA" w:eastAsia="fr-FR"/>
        </w:rPr>
        <w:t>         </w:t>
      </w:r>
      <w:r w:rsidRPr="007A7A41">
        <w:rPr>
          <w:rFonts w:eastAsia="Times New Roman" w:cs="Times New Roman"/>
          <w:color w:val="454545"/>
          <w:kern w:val="0"/>
          <w:lang w:val="en-ZA" w:eastAsia="fr-FR"/>
        </w:rPr>
        <w:t xml:space="preserve">                                                                                                                   </w:t>
      </w:r>
      <w:r w:rsidR="004A5482">
        <w:rPr>
          <w:rFonts w:eastAsia="Times New Roman" w:cs="Times New Roman"/>
          <w:color w:val="454545"/>
          <w:kern w:val="0"/>
          <w:lang w:val="en-ZA" w:eastAsia="fr-FR"/>
        </w:rPr>
        <w:t>                               </w:t>
      </w:r>
      <w:r w:rsidRPr="007A7A41">
        <w:rPr>
          <w:rFonts w:eastAsia="Times New Roman" w:cs="Times New Roman"/>
          <w:color w:val="454545"/>
          <w:kern w:val="0"/>
          <w:lang w:val="en-ZA" w:eastAsia="fr-FR"/>
        </w:rPr>
        <w:t>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Alteration or insertion of any academic grade or rating so as to obtain unearned academic credit;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Deliberate falsification of a written or verbal statement of fact to a member of the Faculty so as to obtain unearned academic credit;                                                                                                                                                                                                                                                  </w:t>
      </w:r>
    </w:p>
    <w:p w:rsidR="006F40A8" w:rsidRPr="007A7A41" w:rsidRDefault="006F40A8" w:rsidP="006F40A8">
      <w:pPr>
        <w:numPr>
          <w:ilvl w:val="0"/>
          <w:numId w:val="1"/>
        </w:numPr>
        <w:shd w:val="clear" w:color="auto" w:fill="FFFFFF"/>
        <w:spacing w:line="240" w:lineRule="auto"/>
        <w:ind w:left="375"/>
        <w:rPr>
          <w:rFonts w:eastAsia="Times New Roman" w:cs="Times New Roman"/>
          <w:color w:val="454545"/>
          <w:kern w:val="0"/>
          <w:lang w:val="en-ZA" w:eastAsia="fr-FR"/>
        </w:rPr>
      </w:pPr>
      <w:r w:rsidRPr="007A7A41">
        <w:rPr>
          <w:rFonts w:eastAsia="Times New Roman" w:cs="Times New Roman"/>
          <w:color w:val="454545"/>
          <w:kern w:val="0"/>
          <w:lang w:val="en-ZA" w:eastAsia="fr-FR"/>
        </w:rPr>
        <w:t>Forgery, alteration or misuse of any Institute document relating to the academic status of the Student.                                                                                                                                                                                                                                                                                                      </w:t>
      </w:r>
    </w:p>
    <w:p w:rsidR="006F40A8" w:rsidRDefault="006F40A8" w:rsidP="006F40A8">
      <w:pPr>
        <w:shd w:val="clear" w:color="auto" w:fill="FFFFFF"/>
        <w:spacing w:line="240" w:lineRule="auto"/>
        <w:rPr>
          <w:rFonts w:eastAsia="Times New Roman" w:cs="Times New Roman"/>
          <w:color w:val="454545"/>
          <w:kern w:val="0"/>
          <w:lang w:val="en-ZA" w:eastAsia="fr-FR"/>
        </w:rPr>
      </w:pPr>
      <w:r w:rsidRPr="007A7A41">
        <w:rPr>
          <w:rFonts w:eastAsia="Times New Roman" w:cs="Times New Roman"/>
          <w:color w:val="454545"/>
          <w:kern w:val="0"/>
          <w:lang w:val="en-ZA" w:eastAsia="fr-FR"/>
        </w:rPr>
        <w:t xml:space="preserve">While these acts constitute assured instances of academic misconduct, other acts of academic misconduct may be defined by the professor. Students must sign the Academic </w:t>
      </w:r>
      <w:proofErr w:type="spellStart"/>
      <w:r w:rsidRPr="007A7A41">
        <w:rPr>
          <w:rFonts w:eastAsia="Times New Roman" w:cs="Times New Roman"/>
          <w:color w:val="454545"/>
          <w:kern w:val="0"/>
          <w:lang w:val="en-ZA" w:eastAsia="fr-FR"/>
        </w:rPr>
        <w:t>Honor</w:t>
      </w:r>
      <w:proofErr w:type="spellEnd"/>
      <w:r w:rsidRPr="007A7A41">
        <w:rPr>
          <w:rFonts w:eastAsia="Times New Roman" w:cs="Times New Roman"/>
          <w:color w:val="454545"/>
          <w:kern w:val="0"/>
          <w:lang w:val="en-ZA" w:eastAsia="fr-FR"/>
        </w:rPr>
        <w:t xml:space="preserve"> Agreement affirming their commitment to uphold the </w:t>
      </w:r>
      <w:proofErr w:type="spellStart"/>
      <w:r w:rsidRPr="007A7A41">
        <w:rPr>
          <w:rFonts w:eastAsia="Times New Roman" w:cs="Times New Roman"/>
          <w:color w:val="454545"/>
          <w:kern w:val="0"/>
          <w:lang w:val="en-ZA" w:eastAsia="fr-FR"/>
        </w:rPr>
        <w:t>Honor</w:t>
      </w:r>
      <w:proofErr w:type="spellEnd"/>
      <w:r w:rsidRPr="007A7A41">
        <w:rPr>
          <w:rFonts w:eastAsia="Times New Roman" w:cs="Times New Roman"/>
          <w:color w:val="454545"/>
          <w:kern w:val="0"/>
          <w:lang w:val="en-ZA" w:eastAsia="fr-FR"/>
        </w:rPr>
        <w:t xml:space="preserve"> Code before becoming a part of the Georgia Tech community. The </w:t>
      </w:r>
      <w:proofErr w:type="spellStart"/>
      <w:r w:rsidRPr="007A7A41">
        <w:rPr>
          <w:rFonts w:eastAsia="Times New Roman" w:cs="Times New Roman"/>
          <w:color w:val="454545"/>
          <w:kern w:val="0"/>
          <w:lang w:val="en-ZA" w:eastAsia="fr-FR"/>
        </w:rPr>
        <w:t>Honor</w:t>
      </w:r>
      <w:proofErr w:type="spellEnd"/>
      <w:r w:rsidRPr="007A7A41">
        <w:rPr>
          <w:rFonts w:eastAsia="Times New Roman" w:cs="Times New Roman"/>
          <w:color w:val="454545"/>
          <w:kern w:val="0"/>
          <w:lang w:val="en-ZA" w:eastAsia="fr-FR"/>
        </w:rPr>
        <w:t xml:space="preserve"> Agreement may reappear on exams and other assignments to remind Students of their responsibilities under the Georgia Institute of Technology Academic </w:t>
      </w:r>
      <w:proofErr w:type="spellStart"/>
      <w:r w:rsidRPr="007A7A41">
        <w:rPr>
          <w:rFonts w:eastAsia="Times New Roman" w:cs="Times New Roman"/>
          <w:color w:val="454545"/>
          <w:kern w:val="0"/>
          <w:lang w:val="en-ZA" w:eastAsia="fr-FR"/>
        </w:rPr>
        <w:t>Honor</w:t>
      </w:r>
      <w:proofErr w:type="spellEnd"/>
      <w:r w:rsidRPr="007A7A41">
        <w:rPr>
          <w:rFonts w:eastAsia="Times New Roman" w:cs="Times New Roman"/>
          <w:color w:val="454545"/>
          <w:kern w:val="0"/>
          <w:lang w:val="en-ZA" w:eastAsia="fr-FR"/>
        </w:rPr>
        <w:t xml:space="preserve"> Code.</w:t>
      </w:r>
    </w:p>
    <w:p w:rsidR="00D624EC" w:rsidRDefault="00D624EC" w:rsidP="006F40A8">
      <w:pPr>
        <w:shd w:val="clear" w:color="auto" w:fill="FFFFFF"/>
        <w:spacing w:line="240" w:lineRule="auto"/>
        <w:rPr>
          <w:rFonts w:eastAsia="Times New Roman" w:cs="Times New Roman"/>
          <w:color w:val="454545"/>
          <w:kern w:val="0"/>
          <w:lang w:val="en-ZA" w:eastAsia="fr-FR"/>
        </w:rPr>
      </w:pPr>
    </w:p>
    <w:p w:rsidR="00D624EC" w:rsidRPr="005E7524" w:rsidRDefault="00D624EC" w:rsidP="006F40A8">
      <w:pPr>
        <w:shd w:val="clear" w:color="auto" w:fill="FFFFFF"/>
        <w:spacing w:line="240" w:lineRule="auto"/>
        <w:rPr>
          <w:rFonts w:eastAsia="Times New Roman" w:cs="Times New Roman"/>
          <w:b/>
          <w:color w:val="454545"/>
          <w:kern w:val="0"/>
          <w:lang w:val="en-ZA" w:eastAsia="fr-FR"/>
        </w:rPr>
      </w:pPr>
      <w:r w:rsidRPr="005E7524">
        <w:rPr>
          <w:rFonts w:eastAsia="Times New Roman" w:cs="Times New Roman"/>
          <w:b/>
          <w:color w:val="454545"/>
          <w:kern w:val="0"/>
          <w:lang w:val="en-ZA" w:eastAsia="fr-FR"/>
        </w:rPr>
        <w:t xml:space="preserve">4 </w:t>
      </w:r>
      <w:proofErr w:type="gramStart"/>
      <w:r w:rsidRPr="005E7524">
        <w:rPr>
          <w:rFonts w:eastAsia="Times New Roman" w:cs="Times New Roman"/>
          <w:b/>
          <w:color w:val="454545"/>
          <w:kern w:val="0"/>
          <w:lang w:val="en-ZA" w:eastAsia="fr-FR"/>
        </w:rPr>
        <w:t>axis</w:t>
      </w:r>
      <w:proofErr w:type="gramEnd"/>
      <w:r w:rsidRPr="005E7524">
        <w:rPr>
          <w:rFonts w:eastAsia="Times New Roman" w:cs="Times New Roman"/>
          <w:b/>
          <w:color w:val="454545"/>
          <w:kern w:val="0"/>
          <w:lang w:val="en-ZA" w:eastAsia="fr-FR"/>
        </w:rPr>
        <w:t xml:space="preserve"> </w:t>
      </w:r>
    </w:p>
    <w:p w:rsidR="00D624EC" w:rsidRDefault="00D624EC" w:rsidP="006F40A8">
      <w:pPr>
        <w:shd w:val="clear" w:color="auto" w:fill="FFFFFF"/>
        <w:spacing w:line="240" w:lineRule="auto"/>
        <w:rPr>
          <w:rFonts w:eastAsia="Times New Roman" w:cs="Times New Roman"/>
          <w:color w:val="454545"/>
          <w:kern w:val="0"/>
          <w:lang w:val="en-ZA" w:eastAsia="fr-FR"/>
        </w:rPr>
      </w:pPr>
    </w:p>
    <w:p w:rsidR="00D624EC" w:rsidRDefault="006216DF" w:rsidP="006F40A8">
      <w:pPr>
        <w:shd w:val="clear" w:color="auto" w:fill="FFFFFF"/>
        <w:spacing w:line="240" w:lineRule="auto"/>
        <w:rPr>
          <w:rFonts w:eastAsia="Times New Roman" w:cs="Times New Roman"/>
          <w:color w:val="454545"/>
          <w:kern w:val="0"/>
          <w:lang w:val="en-ZA" w:eastAsia="fr-FR"/>
        </w:rPr>
      </w:pPr>
      <w:r>
        <w:rPr>
          <w:rFonts w:eastAsia="Times New Roman" w:cs="Times New Roman"/>
          <w:color w:val="454545"/>
          <w:kern w:val="0"/>
          <w:lang w:val="en-ZA" w:eastAsia="fr-FR"/>
        </w:rPr>
        <w:t xml:space="preserve">. </w:t>
      </w:r>
      <w:proofErr w:type="gramStart"/>
      <w:r w:rsidR="00D624EC">
        <w:rPr>
          <w:rFonts w:eastAsia="Times New Roman" w:cs="Times New Roman"/>
          <w:color w:val="454545"/>
          <w:kern w:val="0"/>
          <w:lang w:val="en-ZA" w:eastAsia="fr-FR"/>
        </w:rPr>
        <w:t>People :</w:t>
      </w:r>
      <w:proofErr w:type="gramEnd"/>
      <w:r w:rsidR="00D624EC">
        <w:rPr>
          <w:rFonts w:eastAsia="Times New Roman" w:cs="Times New Roman"/>
          <w:color w:val="454545"/>
          <w:kern w:val="0"/>
          <w:lang w:val="en-ZA" w:eastAsia="fr-FR"/>
        </w:rPr>
        <w:t xml:space="preserve"> family, yourself; men, women, parents, friends</w:t>
      </w:r>
      <w:r>
        <w:rPr>
          <w:rFonts w:eastAsia="Times New Roman" w:cs="Times New Roman"/>
          <w:color w:val="454545"/>
          <w:kern w:val="0"/>
          <w:lang w:val="en-ZA" w:eastAsia="fr-FR"/>
        </w:rPr>
        <w:t xml:space="preserve">, heroes, </w:t>
      </w:r>
      <w:proofErr w:type="spellStart"/>
      <w:r>
        <w:rPr>
          <w:rFonts w:eastAsia="Times New Roman" w:cs="Times New Roman"/>
          <w:color w:val="454545"/>
          <w:kern w:val="0"/>
          <w:lang w:val="en-ZA" w:eastAsia="fr-FR"/>
        </w:rPr>
        <w:t>non heroes</w:t>
      </w:r>
      <w:proofErr w:type="spellEnd"/>
      <w:r>
        <w:rPr>
          <w:rFonts w:eastAsia="Times New Roman" w:cs="Times New Roman"/>
          <w:color w:val="454545"/>
          <w:kern w:val="0"/>
          <w:lang w:val="en-ZA" w:eastAsia="fr-FR"/>
        </w:rPr>
        <w:t>, holidays;</w:t>
      </w:r>
      <w:r w:rsidR="00D624EC">
        <w:rPr>
          <w:rFonts w:eastAsia="Times New Roman" w:cs="Times New Roman"/>
          <w:color w:val="454545"/>
          <w:kern w:val="0"/>
          <w:lang w:val="en-ZA" w:eastAsia="fr-FR"/>
        </w:rPr>
        <w:t xml:space="preserve"> hobbies,  travels, Metz</w:t>
      </w:r>
      <w:r>
        <w:rPr>
          <w:rFonts w:eastAsia="Times New Roman" w:cs="Times New Roman"/>
          <w:color w:val="454545"/>
          <w:kern w:val="0"/>
          <w:lang w:val="en-ZA" w:eastAsia="fr-FR"/>
        </w:rPr>
        <w:t>.</w:t>
      </w:r>
    </w:p>
    <w:p w:rsidR="00D624EC" w:rsidRDefault="006216DF" w:rsidP="006F40A8">
      <w:pPr>
        <w:shd w:val="clear" w:color="auto" w:fill="FFFFFF"/>
        <w:spacing w:line="240" w:lineRule="auto"/>
        <w:rPr>
          <w:rFonts w:eastAsia="Times New Roman" w:cs="Times New Roman"/>
          <w:color w:val="454545"/>
          <w:kern w:val="0"/>
          <w:lang w:val="en-ZA" w:eastAsia="fr-FR"/>
        </w:rPr>
      </w:pPr>
      <w:r>
        <w:rPr>
          <w:rFonts w:eastAsia="Times New Roman" w:cs="Times New Roman"/>
          <w:color w:val="454545"/>
          <w:kern w:val="0"/>
          <w:lang w:val="en-ZA" w:eastAsia="fr-FR"/>
        </w:rPr>
        <w:t xml:space="preserve">. </w:t>
      </w:r>
      <w:r w:rsidR="00D624EC">
        <w:rPr>
          <w:rFonts w:eastAsia="Times New Roman" w:cs="Times New Roman"/>
          <w:color w:val="454545"/>
          <w:kern w:val="0"/>
          <w:lang w:val="en-ZA" w:eastAsia="fr-FR"/>
        </w:rPr>
        <w:t>Times we live in :</w:t>
      </w:r>
      <w:r>
        <w:rPr>
          <w:rFonts w:eastAsia="Times New Roman" w:cs="Times New Roman"/>
          <w:color w:val="454545"/>
          <w:kern w:val="0"/>
          <w:lang w:val="en-ZA" w:eastAsia="fr-FR"/>
        </w:rPr>
        <w:t xml:space="preserve"> press and media, consumerism, finding a </w:t>
      </w:r>
      <w:r w:rsidR="00D624EC">
        <w:rPr>
          <w:rFonts w:eastAsia="Times New Roman" w:cs="Times New Roman"/>
          <w:color w:val="454545"/>
          <w:kern w:val="0"/>
          <w:lang w:val="en-ZA" w:eastAsia="fr-FR"/>
        </w:rPr>
        <w:t>job, keeping a job, study abroad, veganism, ecology, electric cars</w:t>
      </w:r>
    </w:p>
    <w:p w:rsidR="006216DF" w:rsidRPr="006216DF" w:rsidRDefault="006216DF" w:rsidP="006F40A8">
      <w:pPr>
        <w:shd w:val="clear" w:color="auto" w:fill="FFFFFF"/>
        <w:spacing w:line="240" w:lineRule="auto"/>
        <w:rPr>
          <w:rFonts w:eastAsia="Times New Roman" w:cs="Times New Roman"/>
          <w:color w:val="454545"/>
          <w:kern w:val="0"/>
          <w:lang w:val="en-ZA" w:eastAsia="fr-FR"/>
        </w:rPr>
      </w:pPr>
      <w:r>
        <w:rPr>
          <w:rFonts w:eastAsia="Times New Roman" w:cs="Times New Roman"/>
          <w:color w:val="454545"/>
          <w:kern w:val="0"/>
          <w:lang w:val="en-ZA" w:eastAsia="fr-FR"/>
        </w:rPr>
        <w:t xml:space="preserve">. </w:t>
      </w:r>
      <w:r w:rsidR="00D624EC">
        <w:rPr>
          <w:rFonts w:eastAsia="Times New Roman" w:cs="Times New Roman"/>
          <w:color w:val="454545"/>
          <w:kern w:val="0"/>
          <w:lang w:val="en-ZA" w:eastAsia="fr-FR"/>
        </w:rPr>
        <w:t xml:space="preserve">Curriculum Vitae : Studies; work ethics, salaries, trade unions, 35 hour week, </w:t>
      </w:r>
      <w:r>
        <w:rPr>
          <w:rFonts w:eastAsia="Times New Roman" w:cs="Times New Roman"/>
          <w:color w:val="454545"/>
          <w:kern w:val="0"/>
          <w:lang w:val="en-ZA" w:eastAsia="fr-FR"/>
        </w:rPr>
        <w:t>social welfare</w:t>
      </w:r>
    </w:p>
    <w:p w:rsidR="00D624EC" w:rsidRPr="00D624EC" w:rsidRDefault="006216DF" w:rsidP="006F40A8">
      <w:pPr>
        <w:shd w:val="clear" w:color="auto" w:fill="FFFFFF"/>
        <w:spacing w:line="240" w:lineRule="auto"/>
        <w:rPr>
          <w:rFonts w:eastAsia="Times New Roman" w:cs="Times New Roman"/>
          <w:color w:val="454545"/>
          <w:kern w:val="0"/>
          <w:lang w:eastAsia="fr-FR"/>
        </w:rPr>
      </w:pPr>
      <w:r w:rsidRPr="006216DF">
        <w:rPr>
          <w:rFonts w:eastAsia="Times New Roman" w:cs="Times New Roman"/>
          <w:color w:val="454545"/>
          <w:kern w:val="0"/>
          <w:lang w:eastAsia="fr-FR"/>
        </w:rPr>
        <w:t xml:space="preserve">. </w:t>
      </w:r>
      <w:r>
        <w:rPr>
          <w:rFonts w:eastAsia="Times New Roman" w:cs="Times New Roman"/>
          <w:color w:val="454545"/>
          <w:kern w:val="0"/>
          <w:lang w:eastAsia="fr-FR"/>
        </w:rPr>
        <w:t>Arts </w:t>
      </w:r>
      <w:proofErr w:type="gramStart"/>
      <w:r>
        <w:rPr>
          <w:rFonts w:eastAsia="Times New Roman" w:cs="Times New Roman"/>
          <w:color w:val="454545"/>
          <w:kern w:val="0"/>
          <w:lang w:eastAsia="fr-FR"/>
        </w:rPr>
        <w:t xml:space="preserve">: </w:t>
      </w:r>
      <w:r w:rsidR="0068782B">
        <w:rPr>
          <w:rFonts w:eastAsia="Times New Roman" w:cs="Times New Roman"/>
          <w:color w:val="454545"/>
          <w:kern w:val="0"/>
          <w:lang w:eastAsia="fr-FR"/>
        </w:rPr>
        <w:t xml:space="preserve"> La</w:t>
      </w:r>
      <w:proofErr w:type="gramEnd"/>
      <w:r w:rsidR="0068782B">
        <w:rPr>
          <w:rFonts w:eastAsia="Times New Roman" w:cs="Times New Roman"/>
          <w:color w:val="454545"/>
          <w:kern w:val="0"/>
          <w:lang w:eastAsia="fr-FR"/>
        </w:rPr>
        <w:t xml:space="preserve"> musique, le cinéma la peinture</w:t>
      </w:r>
      <w:r>
        <w:rPr>
          <w:rFonts w:eastAsia="Times New Roman" w:cs="Times New Roman"/>
          <w:color w:val="454545"/>
          <w:kern w:val="0"/>
          <w:lang w:eastAsia="fr-FR"/>
        </w:rPr>
        <w:t xml:space="preserve"> – Les artistes</w:t>
      </w:r>
    </w:p>
    <w:p w:rsidR="00D624EC" w:rsidRPr="00B16B5C" w:rsidRDefault="00D624EC" w:rsidP="006F40A8">
      <w:pPr>
        <w:shd w:val="clear" w:color="auto" w:fill="FFFFFF"/>
        <w:spacing w:line="240" w:lineRule="auto"/>
        <w:rPr>
          <w:rFonts w:eastAsia="Times New Roman" w:cs="Times New Roman"/>
          <w:color w:val="454545"/>
          <w:kern w:val="0"/>
          <w:lang w:eastAsia="fr-FR"/>
        </w:rPr>
      </w:pPr>
    </w:p>
    <w:p w:rsidR="00D624EC" w:rsidRPr="00B16B5C" w:rsidRDefault="00D624EC" w:rsidP="006F40A8">
      <w:pPr>
        <w:shd w:val="clear" w:color="auto" w:fill="FFFFFF"/>
        <w:spacing w:line="240" w:lineRule="auto"/>
        <w:rPr>
          <w:rFonts w:eastAsia="Times New Roman" w:cs="Times New Roman"/>
          <w:color w:val="454545"/>
          <w:kern w:val="0"/>
          <w:lang w:eastAsia="fr-FR"/>
        </w:rPr>
      </w:pPr>
    </w:p>
    <w:p w:rsidR="00683B08" w:rsidRPr="00B16B5C" w:rsidRDefault="00683B08"/>
    <w:p w:rsidR="006F40A8" w:rsidRPr="00B16B5C" w:rsidRDefault="006F40A8" w:rsidP="006F40A8">
      <w:pPr>
        <w:rPr>
          <w:rFonts w:cs="Times New Roman"/>
          <w:b/>
        </w:rPr>
      </w:pPr>
      <w:proofErr w:type="spellStart"/>
      <w:r w:rsidRPr="00B16B5C">
        <w:rPr>
          <w:rFonts w:cs="Times New Roman"/>
          <w:b/>
          <w:bCs/>
          <w:color w:val="000000"/>
          <w:kern w:val="0"/>
          <w:u w:val="single"/>
        </w:rPr>
        <w:t>Calendar</w:t>
      </w:r>
      <w:proofErr w:type="spellEnd"/>
      <w:r w:rsidRPr="00B16B5C">
        <w:rPr>
          <w:rFonts w:cs="Times New Roman"/>
          <w:b/>
          <w:bCs/>
          <w:color w:val="000000"/>
          <w:kern w:val="0"/>
          <w:u w:val="single"/>
        </w:rPr>
        <w:t>:</w:t>
      </w:r>
    </w:p>
    <w:p w:rsidR="006F40A8" w:rsidRPr="005A5260" w:rsidRDefault="006F40A8" w:rsidP="006F40A8">
      <w:pPr>
        <w:rPr>
          <w:rFonts w:cs="Times New Roman"/>
        </w:rPr>
      </w:pPr>
      <w:r w:rsidRPr="005A5260">
        <w:rPr>
          <w:rFonts w:cs="Times New Roman"/>
          <w:b/>
        </w:rPr>
        <w:t>1 :–</w:t>
      </w:r>
      <w:r w:rsidRPr="005A5260">
        <w:rPr>
          <w:rFonts w:cs="Times New Roman"/>
        </w:rPr>
        <w:t xml:space="preserve"> </w:t>
      </w:r>
      <w:r w:rsidRPr="005A5260">
        <w:rPr>
          <w:rFonts w:cs="Times New Roman"/>
          <w:b/>
        </w:rPr>
        <w:t xml:space="preserve">Présentation </w:t>
      </w:r>
    </w:p>
    <w:p w:rsidR="006F40A8" w:rsidRPr="005A5260" w:rsidRDefault="006F40A8" w:rsidP="006F40A8">
      <w:pPr>
        <w:rPr>
          <w:rFonts w:cs="Times New Roman"/>
        </w:rPr>
      </w:pPr>
      <w:r w:rsidRPr="005A5260">
        <w:rPr>
          <w:rFonts w:cs="Times New Roman"/>
        </w:rPr>
        <w:tab/>
        <w:t xml:space="preserve">a) présentation du syllabus </w:t>
      </w:r>
    </w:p>
    <w:p w:rsidR="006F40A8" w:rsidRPr="005A5260" w:rsidRDefault="006F40A8" w:rsidP="006F40A8">
      <w:pPr>
        <w:rPr>
          <w:rFonts w:cs="Times New Roman"/>
        </w:rPr>
      </w:pPr>
      <w:r w:rsidRPr="005A5260">
        <w:rPr>
          <w:rFonts w:cs="Times New Roman"/>
        </w:rPr>
        <w:tab/>
        <w:t>b) présentations des participants</w:t>
      </w:r>
    </w:p>
    <w:p w:rsidR="006F40A8" w:rsidRPr="005A5260" w:rsidRDefault="006F40A8" w:rsidP="006F40A8">
      <w:pPr>
        <w:rPr>
          <w:rFonts w:cs="Times New Roman"/>
        </w:rPr>
      </w:pPr>
      <w:r w:rsidRPr="005A5260">
        <w:rPr>
          <w:rFonts w:cs="Times New Roman"/>
        </w:rPr>
        <w:tab/>
        <w:t>c) conversation sur la Géorgie, Atlanta, et Georgia Tech (à partir de documents)</w:t>
      </w:r>
    </w:p>
    <w:p w:rsidR="006F40A8" w:rsidRPr="005A5260" w:rsidRDefault="006F40A8" w:rsidP="006F40A8">
      <w:pPr>
        <w:rPr>
          <w:rFonts w:cs="Times New Roman"/>
        </w:rPr>
      </w:pPr>
      <w:r w:rsidRPr="005A5260">
        <w:rPr>
          <w:rFonts w:cs="Times New Roman"/>
        </w:rPr>
        <w:tab/>
        <w:t xml:space="preserve">d) annonce du cours suivant – devoir : choisir une citation ou un proverbe et se préparer à en </w:t>
      </w:r>
      <w:r w:rsidRPr="005A5260">
        <w:rPr>
          <w:rFonts w:cs="Times New Roman"/>
        </w:rPr>
        <w:tab/>
        <w:t>donner l’explication (sans lire ses notes)</w:t>
      </w:r>
    </w:p>
    <w:p w:rsidR="006F40A8" w:rsidRPr="005A5260" w:rsidRDefault="006F40A8" w:rsidP="006F40A8">
      <w:pPr>
        <w:rPr>
          <w:rFonts w:cs="Times New Roman"/>
        </w:rPr>
      </w:pPr>
    </w:p>
    <w:p w:rsidR="006F40A8" w:rsidRPr="005A5260" w:rsidRDefault="006F40A8" w:rsidP="006F40A8">
      <w:pPr>
        <w:rPr>
          <w:rFonts w:cs="Times New Roman"/>
          <w:b/>
        </w:rPr>
      </w:pPr>
      <w:r w:rsidRPr="005A5260">
        <w:rPr>
          <w:rFonts w:cs="Times New Roman"/>
          <w:b/>
        </w:rPr>
        <w:t>2 :–</w:t>
      </w:r>
      <w:r w:rsidRPr="005A5260">
        <w:rPr>
          <w:rFonts w:cs="Times New Roman"/>
        </w:rPr>
        <w:t xml:space="preserve"> </w:t>
      </w:r>
      <w:r w:rsidRPr="005A5260">
        <w:rPr>
          <w:rFonts w:cs="Times New Roman"/>
          <w:b/>
        </w:rPr>
        <w:t>S’informer sur un sujet, prendre la parole</w:t>
      </w:r>
    </w:p>
    <w:p w:rsidR="006F40A8" w:rsidRPr="005A5260" w:rsidRDefault="006F40A8" w:rsidP="006F40A8">
      <w:pPr>
        <w:rPr>
          <w:rFonts w:cs="Times New Roman"/>
        </w:rPr>
      </w:pPr>
      <w:r w:rsidRPr="005A5260">
        <w:rPr>
          <w:rFonts w:cs="Times New Roman"/>
          <w:b/>
        </w:rPr>
        <w:tab/>
      </w:r>
      <w:r w:rsidRPr="005A5260">
        <w:rPr>
          <w:rFonts w:cs="Times New Roman"/>
        </w:rPr>
        <w:t>a) conversation sur la France et la Francophonie à partir d’informations</w:t>
      </w:r>
    </w:p>
    <w:p w:rsidR="006F40A8" w:rsidRPr="005A5260" w:rsidRDefault="006F40A8" w:rsidP="006F40A8">
      <w:pPr>
        <w:rPr>
          <w:rFonts w:cs="Times New Roman"/>
        </w:rPr>
      </w:pPr>
      <w:r w:rsidRPr="005A5260">
        <w:rPr>
          <w:rFonts w:cs="Times New Roman"/>
          <w:b/>
        </w:rPr>
        <w:tab/>
      </w:r>
      <w:r w:rsidRPr="005A5260">
        <w:rPr>
          <w:rFonts w:cs="Times New Roman"/>
        </w:rPr>
        <w:t>(</w:t>
      </w:r>
      <w:proofErr w:type="gramStart"/>
      <w:r w:rsidRPr="005A5260">
        <w:rPr>
          <w:rFonts w:cs="Times New Roman"/>
        </w:rPr>
        <w:t>pratique</w:t>
      </w:r>
      <w:proofErr w:type="gramEnd"/>
      <w:r w:rsidRPr="005A5260">
        <w:rPr>
          <w:rFonts w:cs="Times New Roman"/>
        </w:rPr>
        <w:t xml:space="preserve"> de questions-réponses pour s’informer sur un sujet)</w:t>
      </w:r>
    </w:p>
    <w:p w:rsidR="006F40A8" w:rsidRPr="005A5260" w:rsidRDefault="006F40A8" w:rsidP="006F40A8">
      <w:pPr>
        <w:rPr>
          <w:rFonts w:cs="Times New Roman"/>
          <w:b/>
        </w:rPr>
      </w:pPr>
      <w:r w:rsidRPr="005A5260">
        <w:rPr>
          <w:rFonts w:cs="Times New Roman"/>
          <w:b/>
        </w:rPr>
        <w:tab/>
      </w:r>
      <w:r w:rsidRPr="005A5260">
        <w:rPr>
          <w:rFonts w:cs="Times New Roman"/>
        </w:rPr>
        <w:t>b) expliquer un proverbe ou une citation (travail préparé à l’avance)</w:t>
      </w:r>
    </w:p>
    <w:p w:rsidR="006F40A8" w:rsidRPr="005A5260" w:rsidRDefault="006F40A8" w:rsidP="006F40A8">
      <w:pPr>
        <w:rPr>
          <w:rFonts w:cs="Times New Roman"/>
          <w:b/>
        </w:rPr>
      </w:pPr>
      <w:r w:rsidRPr="005A5260">
        <w:rPr>
          <w:rFonts w:cs="Times New Roman"/>
          <w:b/>
        </w:rPr>
        <w:lastRenderedPageBreak/>
        <w:tab/>
      </w:r>
      <w:r w:rsidRPr="005A5260">
        <w:rPr>
          <w:rFonts w:cs="Times New Roman"/>
        </w:rPr>
        <w:t xml:space="preserve">c) annonce du thème 3 (la pauvreté et le développement économique) – devoir : se préparer à </w:t>
      </w:r>
      <w:r w:rsidRPr="005A5260">
        <w:rPr>
          <w:rFonts w:cs="Times New Roman"/>
        </w:rPr>
        <w:tab/>
        <w:t>en discuter en faisant quelques recherches et en ayant quelques notes</w:t>
      </w:r>
    </w:p>
    <w:p w:rsidR="006F40A8" w:rsidRPr="005A5260" w:rsidRDefault="006F40A8" w:rsidP="006F40A8">
      <w:pPr>
        <w:rPr>
          <w:rFonts w:cs="Times New Roman"/>
        </w:rPr>
      </w:pPr>
    </w:p>
    <w:p w:rsidR="006F40A8" w:rsidRPr="005A5260" w:rsidRDefault="006F40A8" w:rsidP="006F40A8">
      <w:pPr>
        <w:rPr>
          <w:rFonts w:cs="Times New Roman"/>
        </w:rPr>
      </w:pPr>
      <w:r w:rsidRPr="005A5260">
        <w:rPr>
          <w:rFonts w:cs="Times New Roman"/>
          <w:b/>
        </w:rPr>
        <w:t>3 :</w:t>
      </w:r>
      <w:r w:rsidRPr="005A5260">
        <w:rPr>
          <w:rFonts w:cs="Times New Roman"/>
        </w:rPr>
        <w:t xml:space="preserve">– </w:t>
      </w:r>
      <w:r w:rsidRPr="005A5260">
        <w:rPr>
          <w:rFonts w:cs="Times New Roman"/>
          <w:b/>
        </w:rPr>
        <w:t xml:space="preserve">Relier un thème à des objets culturels, discuter à partir d’un objet culturel, expliquer sa pensée </w:t>
      </w:r>
    </w:p>
    <w:p w:rsidR="006F40A8" w:rsidRPr="005A5260" w:rsidRDefault="006F40A8" w:rsidP="006F40A8">
      <w:pPr>
        <w:rPr>
          <w:rFonts w:cs="Times New Roman"/>
        </w:rPr>
      </w:pPr>
      <w:r w:rsidRPr="005A5260">
        <w:rPr>
          <w:rFonts w:cs="Times New Roman"/>
        </w:rPr>
        <w:tab/>
        <w:t>a) conversation sur la pauvreté et le développement économique</w:t>
      </w:r>
    </w:p>
    <w:p w:rsidR="006F40A8" w:rsidRPr="005A5260" w:rsidRDefault="006F40A8" w:rsidP="006F40A8">
      <w:pPr>
        <w:ind w:left="710"/>
        <w:rPr>
          <w:rFonts w:cs="Times New Roman"/>
        </w:rPr>
      </w:pPr>
      <w:r w:rsidRPr="005A5260">
        <w:rPr>
          <w:rFonts w:cs="Times New Roman"/>
        </w:rPr>
        <w:t>b) poursuite de la discussion à partir d’objets culturels :</w:t>
      </w:r>
      <w:r w:rsidRPr="005A5260">
        <w:rPr>
          <w:rFonts w:cs="Times New Roman"/>
        </w:rPr>
        <w:tab/>
      </w:r>
    </w:p>
    <w:p w:rsidR="006F40A8" w:rsidRPr="005A5260" w:rsidRDefault="006F40A8" w:rsidP="006F40A8">
      <w:pPr>
        <w:rPr>
          <w:rFonts w:cs="Times New Roman"/>
        </w:rPr>
      </w:pPr>
      <w:r w:rsidRPr="005A5260">
        <w:rPr>
          <w:rFonts w:cs="Times New Roman"/>
        </w:rPr>
        <w:tab/>
        <w:t>- Version bilingue de « La Cigale et la Fourmi »</w:t>
      </w:r>
      <w:r w:rsidRPr="005A5260">
        <w:rPr>
          <w:rFonts w:cs="Times New Roman"/>
          <w:i/>
        </w:rPr>
        <w:t> </w:t>
      </w:r>
    </w:p>
    <w:p w:rsidR="006F40A8" w:rsidRPr="005A5260" w:rsidRDefault="006F40A8" w:rsidP="006F40A8">
      <w:pPr>
        <w:rPr>
          <w:rFonts w:cs="Times New Roman"/>
        </w:rPr>
      </w:pPr>
      <w:r w:rsidRPr="005A5260">
        <w:rPr>
          <w:rFonts w:cs="Times New Roman"/>
        </w:rPr>
        <w:tab/>
      </w:r>
      <w:r>
        <w:rPr>
          <w:rFonts w:cs="Times New Roman"/>
        </w:rPr>
        <w:t>- « La Re</w:t>
      </w:r>
      <w:r w:rsidRPr="005A5260">
        <w:rPr>
          <w:rFonts w:cs="Times New Roman"/>
        </w:rPr>
        <w:t xml:space="preserve">mpailleuse » de Guy de Maupassant </w:t>
      </w:r>
    </w:p>
    <w:p w:rsidR="006F40A8" w:rsidRPr="005A5260" w:rsidRDefault="006F40A8" w:rsidP="006F40A8">
      <w:pPr>
        <w:ind w:firstLine="708"/>
        <w:rPr>
          <w:rFonts w:cs="Times New Roman"/>
        </w:rPr>
      </w:pPr>
      <w:r w:rsidRPr="005A5260">
        <w:rPr>
          <w:rFonts w:cs="Times New Roman"/>
        </w:rPr>
        <w:t>- Adaptation d’une chanson de Bob Dylan par Francis Cabrel (« L’histoire d’</w:t>
      </w:r>
      <w:proofErr w:type="spellStart"/>
      <w:r w:rsidRPr="005A5260">
        <w:rPr>
          <w:rFonts w:cs="Times New Roman"/>
        </w:rPr>
        <w:t>Hollis</w:t>
      </w:r>
      <w:proofErr w:type="spellEnd"/>
      <w:r w:rsidRPr="005A5260">
        <w:rPr>
          <w:rFonts w:cs="Times New Roman"/>
        </w:rPr>
        <w:t xml:space="preserve"> Brown »)</w:t>
      </w:r>
    </w:p>
    <w:p w:rsidR="006F40A8" w:rsidRPr="005A5260" w:rsidRDefault="006F40A8" w:rsidP="006F40A8">
      <w:pPr>
        <w:rPr>
          <w:rFonts w:cs="Times New Roman"/>
        </w:rPr>
      </w:pPr>
      <w:r w:rsidRPr="005A5260">
        <w:rPr>
          <w:rFonts w:cs="Times New Roman"/>
        </w:rPr>
        <w:tab/>
        <w:t>- Chanson « </w:t>
      </w:r>
      <w:proofErr w:type="spellStart"/>
      <w:r w:rsidRPr="005A5260">
        <w:rPr>
          <w:rFonts w:cs="Times New Roman"/>
        </w:rPr>
        <w:t>African</w:t>
      </w:r>
      <w:proofErr w:type="spellEnd"/>
      <w:r w:rsidRPr="005A5260">
        <w:rPr>
          <w:rFonts w:cs="Times New Roman"/>
        </w:rPr>
        <w:t xml:space="preserve"> tour » de Cabrel</w:t>
      </w:r>
    </w:p>
    <w:p w:rsidR="006F40A8" w:rsidRPr="005A5260" w:rsidRDefault="006F40A8" w:rsidP="006F40A8">
      <w:pPr>
        <w:rPr>
          <w:rFonts w:cs="Times New Roman"/>
        </w:rPr>
      </w:pPr>
      <w:r w:rsidRPr="005A5260">
        <w:rPr>
          <w:rFonts w:cs="Times New Roman"/>
        </w:rPr>
        <w:tab/>
        <w:t xml:space="preserve">- Courts-métrages d’Abderrahmane </w:t>
      </w:r>
      <w:proofErr w:type="spellStart"/>
      <w:r w:rsidRPr="005A5260">
        <w:rPr>
          <w:rFonts w:cs="Times New Roman"/>
        </w:rPr>
        <w:t>Sissako</w:t>
      </w:r>
      <w:proofErr w:type="spellEnd"/>
    </w:p>
    <w:p w:rsidR="006F40A8" w:rsidRPr="005A5260" w:rsidRDefault="006F40A8" w:rsidP="006F40A8">
      <w:pPr>
        <w:rPr>
          <w:rFonts w:cs="Times New Roman"/>
          <w:b/>
        </w:rPr>
      </w:pPr>
      <w:r w:rsidRPr="005A5260">
        <w:rPr>
          <w:rFonts w:cs="Times New Roman"/>
        </w:rPr>
        <w:t> </w:t>
      </w:r>
      <w:r w:rsidRPr="005A5260">
        <w:rPr>
          <w:rFonts w:cs="Times New Roman"/>
        </w:rPr>
        <w:tab/>
        <w:t xml:space="preserve">c) annonce du thème 4 (la planète Terre et l’Univers) – devoir : se préparer à en discuter en </w:t>
      </w:r>
      <w:r w:rsidRPr="005A5260">
        <w:rPr>
          <w:rFonts w:cs="Times New Roman"/>
        </w:rPr>
        <w:tab/>
        <w:t>faisant quelques recherches et en ayant quelques notes</w:t>
      </w:r>
    </w:p>
    <w:p w:rsidR="006F40A8" w:rsidRPr="005A5260" w:rsidRDefault="006F40A8" w:rsidP="006F40A8">
      <w:pPr>
        <w:rPr>
          <w:rFonts w:cs="Times New Roman"/>
        </w:rPr>
      </w:pPr>
      <w:r w:rsidRPr="005A5260">
        <w:rPr>
          <w:rFonts w:cs="Times New Roman"/>
        </w:rPr>
        <w:t xml:space="preserve"> </w:t>
      </w:r>
      <w:r w:rsidRPr="005A5260">
        <w:rPr>
          <w:rFonts w:cs="Times New Roman"/>
        </w:rPr>
        <w:tab/>
      </w:r>
      <w:r w:rsidRPr="005A5260">
        <w:rPr>
          <w:rFonts w:cs="Times New Roman"/>
        </w:rPr>
        <w:tab/>
        <w:t xml:space="preserve"> </w:t>
      </w:r>
    </w:p>
    <w:p w:rsidR="006F40A8" w:rsidRPr="005A5260" w:rsidRDefault="006F40A8" w:rsidP="006F40A8">
      <w:pPr>
        <w:rPr>
          <w:rFonts w:cs="Times New Roman"/>
          <w:b/>
        </w:rPr>
      </w:pPr>
      <w:r w:rsidRPr="005A5260">
        <w:rPr>
          <w:rFonts w:cs="Times New Roman"/>
          <w:b/>
        </w:rPr>
        <w:t>4 :–</w:t>
      </w:r>
      <w:r w:rsidRPr="005A5260">
        <w:rPr>
          <w:rFonts w:cs="Times New Roman"/>
        </w:rPr>
        <w:t xml:space="preserve"> </w:t>
      </w:r>
      <w:r w:rsidRPr="005A5260">
        <w:rPr>
          <w:rFonts w:cs="Times New Roman"/>
          <w:b/>
        </w:rPr>
        <w:t>Exposer des recherches, donner son avis</w:t>
      </w:r>
    </w:p>
    <w:p w:rsidR="006F40A8" w:rsidRPr="005A5260" w:rsidRDefault="006F40A8" w:rsidP="006F40A8">
      <w:pPr>
        <w:ind w:left="710"/>
        <w:rPr>
          <w:rFonts w:cs="Times New Roman"/>
        </w:rPr>
      </w:pPr>
      <w:r w:rsidRPr="005A5260">
        <w:rPr>
          <w:rFonts w:cs="Times New Roman"/>
        </w:rPr>
        <w:t>a) exposition des informations trouvées par les étudiants</w:t>
      </w:r>
    </w:p>
    <w:p w:rsidR="006F40A8" w:rsidRPr="005A5260" w:rsidRDefault="006F40A8" w:rsidP="006F40A8">
      <w:pPr>
        <w:ind w:left="710"/>
        <w:rPr>
          <w:rFonts w:cs="Times New Roman"/>
        </w:rPr>
      </w:pPr>
      <w:r w:rsidRPr="005A5260">
        <w:rPr>
          <w:rFonts w:cs="Times New Roman"/>
        </w:rPr>
        <w:t>b) ouverture de questions polémiques : donner son avis, nuancer, contredire, répliquer</w:t>
      </w:r>
    </w:p>
    <w:p w:rsidR="006F40A8" w:rsidRPr="005A5260" w:rsidRDefault="006F40A8" w:rsidP="006F40A8">
      <w:pPr>
        <w:ind w:left="710"/>
        <w:rPr>
          <w:rFonts w:cs="Times New Roman"/>
        </w:rPr>
      </w:pPr>
      <w:r w:rsidRPr="005A5260">
        <w:rPr>
          <w:rFonts w:cs="Times New Roman"/>
        </w:rPr>
        <w:t>c) annonce du thème 5 (l’art) </w:t>
      </w:r>
      <w:r w:rsidRPr="005A5260">
        <w:rPr>
          <w:rFonts w:cs="Times New Roman"/>
          <w:kern w:val="0"/>
        </w:rPr>
        <w:t>– devoir :</w:t>
      </w:r>
      <w:r w:rsidRPr="005A5260">
        <w:rPr>
          <w:rFonts w:cs="Times New Roman"/>
        </w:rPr>
        <w:t xml:space="preserve"> chaque étudiant est convié à choisir un artiste, une œuvre ou un courant qu’il présentera brièvement au cours suivant ; une liste de vocabulaire et d’expression sera fournie pour aider les étudiants</w:t>
      </w:r>
    </w:p>
    <w:p w:rsidR="006F40A8" w:rsidRPr="005A5260" w:rsidRDefault="006F40A8" w:rsidP="006F40A8">
      <w:pPr>
        <w:rPr>
          <w:rFonts w:cs="Times New Roman"/>
        </w:rPr>
      </w:pPr>
    </w:p>
    <w:p w:rsidR="006F40A8" w:rsidRPr="005A5260" w:rsidRDefault="006F40A8" w:rsidP="006F40A8">
      <w:pPr>
        <w:rPr>
          <w:rFonts w:cs="Times New Roman"/>
          <w:b/>
        </w:rPr>
      </w:pPr>
      <w:r w:rsidRPr="005A5260">
        <w:rPr>
          <w:rFonts w:cs="Times New Roman"/>
          <w:b/>
        </w:rPr>
        <w:t>5 :– S’intéresser aux œuvres d’arts, faire part de ses goûts</w:t>
      </w:r>
    </w:p>
    <w:p w:rsidR="006F40A8" w:rsidRPr="005A5260" w:rsidRDefault="006F40A8" w:rsidP="006F40A8">
      <w:pPr>
        <w:rPr>
          <w:rFonts w:cs="Times New Roman"/>
        </w:rPr>
      </w:pPr>
      <w:r w:rsidRPr="005A5260">
        <w:rPr>
          <w:rFonts w:cs="Times New Roman"/>
          <w:b/>
        </w:rPr>
        <w:tab/>
      </w:r>
      <w:r w:rsidRPr="005A5260">
        <w:rPr>
          <w:rFonts w:cs="Times New Roman"/>
        </w:rPr>
        <w:t>a) présentation par chaque étudiant</w:t>
      </w:r>
    </w:p>
    <w:p w:rsidR="006F40A8" w:rsidRPr="005A5260" w:rsidRDefault="006F40A8" w:rsidP="006F40A8">
      <w:pPr>
        <w:rPr>
          <w:rFonts w:cs="Times New Roman"/>
        </w:rPr>
      </w:pPr>
      <w:r w:rsidRPr="005A5260">
        <w:rPr>
          <w:rFonts w:cs="Times New Roman"/>
        </w:rPr>
        <w:tab/>
        <w:t>b) expression de ses goûts en art à partir des présentations</w:t>
      </w:r>
    </w:p>
    <w:p w:rsidR="006F40A8" w:rsidRPr="005A5260" w:rsidRDefault="006F40A8" w:rsidP="006F40A8">
      <w:pPr>
        <w:ind w:left="708"/>
        <w:rPr>
          <w:rFonts w:cs="Times New Roman"/>
        </w:rPr>
      </w:pPr>
      <w:r w:rsidRPr="005A5260">
        <w:rPr>
          <w:rFonts w:cs="Times New Roman"/>
        </w:rPr>
        <w:t xml:space="preserve">c) composition d’une petite liste des goûts et dégoûts à la manière du « j’aime/j’aime pas » de Barthes mais en expliquant pourquoi on aime telle ou telle chose  </w:t>
      </w:r>
    </w:p>
    <w:p w:rsidR="006F40A8" w:rsidRPr="005A5260" w:rsidRDefault="006F40A8" w:rsidP="006F40A8">
      <w:pPr>
        <w:rPr>
          <w:rFonts w:cs="Times New Roman"/>
        </w:rPr>
      </w:pPr>
      <w:r w:rsidRPr="005A5260">
        <w:rPr>
          <w:rFonts w:cs="Times New Roman"/>
        </w:rPr>
        <w:tab/>
        <w:t xml:space="preserve">d) annonce du cours sur les recettes et instructions </w:t>
      </w:r>
      <w:r w:rsidRPr="005A5260">
        <w:rPr>
          <w:rFonts w:cs="Times New Roman"/>
          <w:kern w:val="0"/>
        </w:rPr>
        <w:t>– devoir : écrire deux recettes </w:t>
      </w:r>
      <w:r w:rsidRPr="005A5260">
        <w:rPr>
          <w:rFonts w:cs="Times New Roman"/>
        </w:rPr>
        <w:t>:</w:t>
      </w:r>
    </w:p>
    <w:p w:rsidR="006F40A8" w:rsidRPr="005A5260" w:rsidRDefault="006F40A8" w:rsidP="006F40A8">
      <w:pPr>
        <w:rPr>
          <w:rFonts w:cs="Times New Roman"/>
        </w:rPr>
      </w:pPr>
      <w:r w:rsidRPr="005A5260">
        <w:rPr>
          <w:rFonts w:cs="Times New Roman"/>
        </w:rPr>
        <w:tab/>
        <w:t>- en utilisant des infinitifs</w:t>
      </w:r>
    </w:p>
    <w:p w:rsidR="006F40A8" w:rsidRPr="005A5260" w:rsidRDefault="006F40A8" w:rsidP="006F40A8">
      <w:pPr>
        <w:rPr>
          <w:rFonts w:cs="Times New Roman"/>
        </w:rPr>
      </w:pPr>
      <w:r w:rsidRPr="005A5260">
        <w:rPr>
          <w:rFonts w:cs="Times New Roman"/>
        </w:rPr>
        <w:tab/>
        <w:t>- en utilisant le vouvoiement au présent de l'indicatif</w:t>
      </w:r>
    </w:p>
    <w:p w:rsidR="006F40A8" w:rsidRPr="005A5260" w:rsidRDefault="006F40A8" w:rsidP="006F40A8">
      <w:pPr>
        <w:rPr>
          <w:rFonts w:cs="Times New Roman"/>
        </w:rPr>
      </w:pPr>
    </w:p>
    <w:p w:rsidR="006F40A8" w:rsidRPr="005A5260" w:rsidRDefault="006F40A8" w:rsidP="006F40A8">
      <w:pPr>
        <w:rPr>
          <w:rFonts w:cs="Times New Roman"/>
        </w:rPr>
      </w:pPr>
      <w:r w:rsidRPr="005A5260">
        <w:rPr>
          <w:rFonts w:cs="Times New Roman"/>
          <w:b/>
        </w:rPr>
        <w:t>6 :– Ecrire des recettes de cuisine</w:t>
      </w:r>
    </w:p>
    <w:p w:rsidR="006F40A8" w:rsidRPr="005A5260" w:rsidRDefault="006F40A8" w:rsidP="006F40A8">
      <w:pPr>
        <w:rPr>
          <w:rFonts w:cs="Times New Roman"/>
        </w:rPr>
      </w:pPr>
      <w:r w:rsidRPr="005A5260">
        <w:rPr>
          <w:rFonts w:cs="Times New Roman"/>
        </w:rPr>
        <w:tab/>
        <w:t>a) présentation des deux recettes de cuisine </w:t>
      </w:r>
    </w:p>
    <w:p w:rsidR="006F40A8" w:rsidRPr="005A5260" w:rsidRDefault="006F40A8" w:rsidP="006F40A8">
      <w:pPr>
        <w:rPr>
          <w:rStyle w:val="Hyperlink"/>
          <w:rFonts w:cs="Times New Roman"/>
        </w:rPr>
      </w:pPr>
      <w:r w:rsidRPr="005A5260">
        <w:rPr>
          <w:rFonts w:cs="Times New Roman"/>
        </w:rPr>
        <w:tab/>
        <w:t xml:space="preserve">b) écriture-lecture de recettes fantaisistes, à la manière de ce poème de Raymond Queneau : </w:t>
      </w:r>
      <w:r w:rsidRPr="005A5260">
        <w:rPr>
          <w:rFonts w:cs="Times New Roman"/>
        </w:rPr>
        <w:tab/>
      </w:r>
      <w:hyperlink r:id="rId7" w:history="1">
        <w:r w:rsidRPr="005A5260">
          <w:rPr>
            <w:rStyle w:val="Hyperlink"/>
            <w:rFonts w:cs="Times New Roman"/>
          </w:rPr>
          <w:t>http://www.poetica.fr/poeme-845/raymond-queneau-pour-un-art-poetique/</w:t>
        </w:r>
      </w:hyperlink>
      <w:r w:rsidRPr="005A5260">
        <w:rPr>
          <w:rStyle w:val="Hyperlink"/>
          <w:rFonts w:cs="Times New Roman"/>
        </w:rPr>
        <w:t xml:space="preserve"> </w:t>
      </w:r>
    </w:p>
    <w:p w:rsidR="006F40A8" w:rsidRPr="005A5260" w:rsidRDefault="006F40A8" w:rsidP="006F40A8">
      <w:r w:rsidRPr="005A5260">
        <w:tab/>
        <w:t>c) introduction du thème 7 (l’humour) </w:t>
      </w:r>
      <w:r w:rsidRPr="005A5260">
        <w:rPr>
          <w:rFonts w:cs="Times New Roman"/>
          <w:kern w:val="0"/>
        </w:rPr>
        <w:t xml:space="preserve">– devoir : </w:t>
      </w:r>
      <w:r w:rsidRPr="005A5260">
        <w:t xml:space="preserve">choisir et présenter un comique ou une </w:t>
      </w:r>
      <w:r w:rsidRPr="005A5260">
        <w:tab/>
        <w:t xml:space="preserve">production humoristique (exemples : Pierre Desproges, Raymond Devos, Florence Foresti, </w:t>
      </w:r>
      <w:r w:rsidRPr="005A5260">
        <w:tab/>
      </w:r>
      <w:proofErr w:type="spellStart"/>
      <w:r w:rsidRPr="005A5260">
        <w:t>Jamel</w:t>
      </w:r>
      <w:proofErr w:type="spellEnd"/>
      <w:r w:rsidRPr="005A5260">
        <w:t xml:space="preserve"> Debbouze ; les Grosses Têtes, les Guignols de l’info, les Têtes à claques…)</w:t>
      </w:r>
    </w:p>
    <w:p w:rsidR="006F40A8" w:rsidRPr="005A5260" w:rsidRDefault="006F40A8" w:rsidP="006F40A8">
      <w:pPr>
        <w:ind w:left="1440"/>
        <w:rPr>
          <w:rFonts w:cs="Times New Roman"/>
        </w:rPr>
      </w:pPr>
    </w:p>
    <w:p w:rsidR="006F40A8" w:rsidRPr="005A5260" w:rsidRDefault="006F40A8" w:rsidP="006F40A8">
      <w:pPr>
        <w:autoSpaceDE w:val="0"/>
        <w:autoSpaceDN w:val="0"/>
        <w:adjustRightInd w:val="0"/>
        <w:spacing w:line="240" w:lineRule="auto"/>
        <w:rPr>
          <w:rFonts w:cs="Times New Roman"/>
          <w:b/>
        </w:rPr>
      </w:pPr>
      <w:r w:rsidRPr="005A5260">
        <w:rPr>
          <w:rFonts w:cs="Times New Roman"/>
          <w:b/>
        </w:rPr>
        <w:t>7 :– L’humour</w:t>
      </w:r>
    </w:p>
    <w:p w:rsidR="006F40A8" w:rsidRPr="005A5260" w:rsidRDefault="006F40A8" w:rsidP="006F40A8">
      <w:pPr>
        <w:autoSpaceDE w:val="0"/>
        <w:autoSpaceDN w:val="0"/>
        <w:adjustRightInd w:val="0"/>
        <w:spacing w:line="240" w:lineRule="auto"/>
        <w:rPr>
          <w:rFonts w:cs="Times New Roman"/>
          <w:b/>
        </w:rPr>
      </w:pPr>
      <w:r w:rsidRPr="005A5260">
        <w:rPr>
          <w:rFonts w:cs="Times New Roman"/>
          <w:b/>
        </w:rPr>
        <w:tab/>
      </w:r>
      <w:r w:rsidRPr="005A5260">
        <w:rPr>
          <w:rFonts w:cs="Times New Roman"/>
          <w:color w:val="000000"/>
          <w:shd w:val="clear" w:color="auto" w:fill="FFFFFF"/>
        </w:rPr>
        <w:t>a) présentations par les étudiants</w:t>
      </w:r>
    </w:p>
    <w:p w:rsidR="006F40A8" w:rsidRPr="005A5260" w:rsidRDefault="006F40A8" w:rsidP="006F40A8">
      <w:pPr>
        <w:autoSpaceDE w:val="0"/>
        <w:autoSpaceDN w:val="0"/>
        <w:adjustRightInd w:val="0"/>
        <w:spacing w:line="240" w:lineRule="auto"/>
        <w:rPr>
          <w:rFonts w:cs="Times New Roman"/>
          <w:color w:val="000000"/>
          <w:shd w:val="clear" w:color="auto" w:fill="FFFFFF"/>
        </w:rPr>
      </w:pPr>
      <w:r w:rsidRPr="005A5260">
        <w:rPr>
          <w:rFonts w:cs="Times New Roman"/>
          <w:b/>
        </w:rPr>
        <w:tab/>
      </w:r>
      <w:r w:rsidRPr="005A5260">
        <w:rPr>
          <w:rFonts w:cs="Times New Roman"/>
          <w:color w:val="000000"/>
          <w:shd w:val="clear" w:color="auto" w:fill="FFFFFF"/>
        </w:rPr>
        <w:t xml:space="preserve">b) visionnages et discussions autour de courtes vidéos </w:t>
      </w:r>
    </w:p>
    <w:p w:rsidR="006F40A8" w:rsidRPr="005A5260" w:rsidRDefault="006F40A8" w:rsidP="006F40A8">
      <w:pPr>
        <w:autoSpaceDE w:val="0"/>
        <w:autoSpaceDN w:val="0"/>
        <w:adjustRightInd w:val="0"/>
        <w:spacing w:line="240" w:lineRule="auto"/>
        <w:rPr>
          <w:rFonts w:cs="Times New Roman"/>
          <w:color w:val="000000"/>
          <w:shd w:val="clear" w:color="auto" w:fill="FFFFFF"/>
        </w:rPr>
      </w:pPr>
      <w:r w:rsidRPr="005A5260">
        <w:rPr>
          <w:rFonts w:cs="Times New Roman"/>
          <w:color w:val="000000"/>
          <w:shd w:val="clear" w:color="auto" w:fill="FFFFFF"/>
        </w:rPr>
        <w:tab/>
        <w:t>c) discussion autour des projets de Powerpoint</w:t>
      </w:r>
    </w:p>
    <w:p w:rsidR="006F40A8" w:rsidRPr="005A5260" w:rsidRDefault="006F40A8" w:rsidP="006F40A8">
      <w:pPr>
        <w:autoSpaceDE w:val="0"/>
        <w:autoSpaceDN w:val="0"/>
        <w:adjustRightInd w:val="0"/>
        <w:spacing w:line="240" w:lineRule="auto"/>
        <w:rPr>
          <w:rFonts w:cs="Times New Roman"/>
          <w:color w:val="000000"/>
          <w:shd w:val="clear" w:color="auto" w:fill="FFFFFF"/>
        </w:rPr>
      </w:pPr>
      <w:r w:rsidRPr="005A5260">
        <w:rPr>
          <w:rFonts w:cs="Times New Roman"/>
          <w:color w:val="000000"/>
          <w:shd w:val="clear" w:color="auto" w:fill="FFFFFF"/>
        </w:rPr>
        <w:tab/>
        <w:t>d) rappel : choix d’un poème</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8 :– La poésie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a) lectures et commentaires de poèmes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b) révélation du poème choisi par l’étudiant et explication de ce choix </w:t>
      </w:r>
    </w:p>
    <w:p w:rsidR="006F40A8"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annonce du cours suivant (les adverbes) – devoir : rechercher des adverbes et construire un </w:t>
      </w:r>
      <w:r w:rsidRPr="005A5260">
        <w:rPr>
          <w:rFonts w:cs="Times New Roman"/>
          <w:kern w:val="0"/>
        </w:rPr>
        <w:tab/>
        <w:t xml:space="preserve">petit texte à partir </w:t>
      </w:r>
    </w:p>
    <w:p w:rsidR="006216DF" w:rsidRPr="005A5260" w:rsidRDefault="006216DF"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lastRenderedPageBreak/>
        <w:t>9 :– Utiliser des adverbes plus précis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présentations par les étudiants des adverbes et des textes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recensement des adverbes logiques et construction d’un raisonnement « blanc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c) recensement des adverbes qui permettent de nuancer sa pensée et exercice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d) recensement des adverbes qui permettent de faire une narration temporelle et exercice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e) annonce du cours suivant – devoir : chercher des faux-amis et des difficultés syntaxiques</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 xml:space="preserve">10 :– De l’anglais au français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présentation des faux-amis et suggestions de meilleures traductions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présentation de difficultés syntaxiques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annonce et préparation du cours suivant – devoir : écrire une narration temporelle au passé </w:t>
      </w:r>
      <w:r w:rsidRPr="005A5260">
        <w:rPr>
          <w:rFonts w:cs="Times New Roman"/>
          <w:kern w:val="0"/>
        </w:rPr>
        <w:tab/>
        <w:t>ou au futur d’une expérience en milieu francophone</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11 :– Expériences dans un milieu francophone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présentation des expériences par les étudiants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question et discussion autour de ces expériences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extension du thème : les études à l’étranger (construction de narrations au conditionnel ; </w:t>
      </w:r>
      <w:r w:rsidRPr="005A5260">
        <w:rPr>
          <w:rFonts w:cs="Times New Roman"/>
          <w:kern w:val="0"/>
        </w:rPr>
        <w:tab/>
        <w:t xml:space="preserve">exemple : si j’allais en Belgique, j’étudierais la bande-dessinée/le fonctionnement des </w:t>
      </w:r>
      <w:r w:rsidRPr="005A5260">
        <w:rPr>
          <w:rFonts w:cs="Times New Roman"/>
          <w:kern w:val="0"/>
        </w:rPr>
        <w:tab/>
        <w:t>institutions européennes…)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d) annonce du cours suivant – devoir : se préparer à expliquer sans notes pourquoi on a choisi </w:t>
      </w:r>
      <w:r w:rsidRPr="005A5260">
        <w:rPr>
          <w:rFonts w:cs="Times New Roman"/>
          <w:kern w:val="0"/>
        </w:rPr>
        <w:tab/>
        <w:t>tel champ d’études et comment on envisage sa vie professionnelle</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12 :– La vie professionnelle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 xml:space="preserve">a) conversation (avec questions-réponses) sur ce qu’on étudie et dans quels buts </w:t>
      </w:r>
    </w:p>
    <w:p w:rsidR="006F40A8" w:rsidRDefault="006F40A8" w:rsidP="006F40A8">
      <w:pPr>
        <w:autoSpaceDE w:val="0"/>
        <w:autoSpaceDN w:val="0"/>
        <w:adjustRightInd w:val="0"/>
        <w:spacing w:line="240" w:lineRule="auto"/>
        <w:rPr>
          <w:rFonts w:cs="Times New Roman"/>
          <w:kern w:val="0"/>
        </w:rPr>
      </w:pPr>
      <w:r w:rsidRPr="005A5260">
        <w:rPr>
          <w:rFonts w:cs="Times New Roman"/>
          <w:kern w:val="0"/>
        </w:rPr>
        <w:tab/>
        <w:t>b) conversation sur les désirs et plans de carrière (utiliser le futur simple)</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c) faux entretiens d’embauche</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d</w:t>
      </w:r>
      <w:r w:rsidRPr="005A5260">
        <w:rPr>
          <w:rFonts w:cs="Times New Roman"/>
          <w:kern w:val="0"/>
        </w:rPr>
        <w:t>) annonce du cours suivant – devoir : se préparer à parler de ses loisirs</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 xml:space="preserve">13 :– Les loisirs </w:t>
      </w:r>
    </w:p>
    <w:p w:rsidR="006F40A8" w:rsidRPr="005A5260" w:rsidRDefault="006F40A8" w:rsidP="006F40A8">
      <w:pPr>
        <w:pStyle w:val="ListParagraph"/>
        <w:numPr>
          <w:ilvl w:val="0"/>
          <w:numId w:val="2"/>
        </w:numPr>
        <w:autoSpaceDE w:val="0"/>
        <w:autoSpaceDN w:val="0"/>
        <w:adjustRightInd w:val="0"/>
        <w:spacing w:line="240" w:lineRule="auto"/>
        <w:rPr>
          <w:rFonts w:cs="Times New Roman"/>
          <w:kern w:val="0"/>
        </w:rPr>
      </w:pPr>
      <w:r w:rsidRPr="005A5260">
        <w:rPr>
          <w:rFonts w:cs="Times New Roman"/>
          <w:kern w:val="0"/>
        </w:rPr>
        <w:t>conversation (avec questions-réponses) sur les loisirs de chacun :</w:t>
      </w:r>
    </w:p>
    <w:p w:rsidR="006F40A8" w:rsidRPr="005A5260" w:rsidRDefault="006F40A8" w:rsidP="006F40A8">
      <w:pPr>
        <w:pStyle w:val="ListParagraph"/>
        <w:numPr>
          <w:ilvl w:val="0"/>
          <w:numId w:val="3"/>
        </w:numPr>
        <w:autoSpaceDE w:val="0"/>
        <w:autoSpaceDN w:val="0"/>
        <w:adjustRightInd w:val="0"/>
        <w:spacing w:line="240" w:lineRule="auto"/>
        <w:rPr>
          <w:rFonts w:cs="Times New Roman"/>
          <w:kern w:val="0"/>
        </w:rPr>
      </w:pPr>
      <w:r w:rsidRPr="005A5260">
        <w:rPr>
          <w:rFonts w:cs="Times New Roman"/>
          <w:kern w:val="0"/>
        </w:rPr>
        <w:t>les loisirs présents</w:t>
      </w:r>
    </w:p>
    <w:p w:rsidR="006F40A8" w:rsidRPr="005A5260" w:rsidRDefault="006F40A8" w:rsidP="006F40A8">
      <w:pPr>
        <w:pStyle w:val="ListParagraph"/>
        <w:numPr>
          <w:ilvl w:val="0"/>
          <w:numId w:val="3"/>
        </w:numPr>
        <w:autoSpaceDE w:val="0"/>
        <w:autoSpaceDN w:val="0"/>
        <w:adjustRightInd w:val="0"/>
        <w:spacing w:line="240" w:lineRule="auto"/>
        <w:rPr>
          <w:rFonts w:cs="Times New Roman"/>
          <w:kern w:val="0"/>
        </w:rPr>
      </w:pPr>
      <w:r w:rsidRPr="005A5260">
        <w:rPr>
          <w:rFonts w:cs="Times New Roman"/>
          <w:kern w:val="0"/>
        </w:rPr>
        <w:t>les loisirs passés</w:t>
      </w:r>
    </w:p>
    <w:p w:rsidR="006F40A8" w:rsidRPr="005A5260" w:rsidRDefault="006F40A8" w:rsidP="006F40A8">
      <w:pPr>
        <w:pStyle w:val="ListParagraph"/>
        <w:numPr>
          <w:ilvl w:val="0"/>
          <w:numId w:val="3"/>
        </w:numPr>
        <w:autoSpaceDE w:val="0"/>
        <w:autoSpaceDN w:val="0"/>
        <w:adjustRightInd w:val="0"/>
        <w:spacing w:line="240" w:lineRule="auto"/>
        <w:rPr>
          <w:rFonts w:cs="Times New Roman"/>
          <w:kern w:val="0"/>
        </w:rPr>
      </w:pPr>
      <w:r w:rsidRPr="005A5260">
        <w:rPr>
          <w:rFonts w:cs="Times New Roman"/>
          <w:kern w:val="0"/>
        </w:rPr>
        <w:t>les loisirs qu’on aimerait pratiquer</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b) raconter un événement culturel (musical, cinématographique, sportif…)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annonce du cours suivant – devoir : se préparer à discuter des différences et similarités </w:t>
      </w:r>
      <w:r w:rsidRPr="005A5260">
        <w:rPr>
          <w:rFonts w:cs="Times New Roman"/>
          <w:kern w:val="0"/>
        </w:rPr>
        <w:tab/>
        <w:t>culturelles entre pays</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AA4080" w:rsidP="006F40A8">
      <w:pPr>
        <w:autoSpaceDE w:val="0"/>
        <w:autoSpaceDN w:val="0"/>
        <w:adjustRightInd w:val="0"/>
        <w:spacing w:line="240" w:lineRule="auto"/>
        <w:rPr>
          <w:rFonts w:cs="Times New Roman"/>
          <w:b/>
          <w:kern w:val="0"/>
        </w:rPr>
      </w:pPr>
      <w:r>
        <w:rPr>
          <w:rFonts w:cs="Times New Roman"/>
          <w:b/>
          <w:kern w:val="0"/>
        </w:rPr>
        <w:t xml:space="preserve">14 : </w:t>
      </w:r>
      <w:r w:rsidR="006F40A8" w:rsidRPr="005A5260">
        <w:rPr>
          <w:rFonts w:cs="Times New Roman"/>
          <w:b/>
          <w:kern w:val="0"/>
        </w:rPr>
        <w:t>– Différences et similarités culturelles entre les pays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a) conversations sur la gastronomie et la restauration</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b) les « bonnes » manières, les us et coutumes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c) le « paysage » politique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d) annonce du cours suivant – devoir : trouver des sujets de contentement et de </w:t>
      </w:r>
      <w:r w:rsidRPr="005A5260">
        <w:rPr>
          <w:rFonts w:cs="Times New Roman"/>
          <w:kern w:val="0"/>
        </w:rPr>
        <w:tab/>
        <w:t>mécontentement (personnels) et des expressions qui leur conviendraient</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15 :– Exprimer le contentement et le mécontentement</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utiliser des interjections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s’exprimer de façon outrancière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c) utiliser des tournures raffinées</w:t>
      </w:r>
      <w:r w:rsidRPr="005A5260">
        <w:rPr>
          <w:rFonts w:cs="Times New Roman"/>
          <w:kern w:val="0"/>
        </w:rPr>
        <w:br/>
      </w:r>
      <w:r w:rsidRPr="005A5260">
        <w:rPr>
          <w:rFonts w:cs="Times New Roman"/>
          <w:kern w:val="0"/>
        </w:rPr>
        <w:tab/>
        <w:t>d) expressions de chaque étudiant avec transformations possibles : raffinement ou caricature</w:t>
      </w:r>
    </w:p>
    <w:p w:rsidR="006F40A8"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e) préparation au cours suivant – devoir : faire une liste de 5 comparaisons et de 5 métaphores </w:t>
      </w:r>
      <w:r w:rsidRPr="005A5260">
        <w:rPr>
          <w:rFonts w:cs="Times New Roman"/>
          <w:kern w:val="0"/>
        </w:rPr>
        <w:tab/>
        <w:t xml:space="preserve">choisies (par chaque étudiant) </w:t>
      </w:r>
      <w:r w:rsidRPr="005A5260">
        <w:rPr>
          <w:rFonts w:cs="Times New Roman"/>
          <w:kern w:val="0"/>
        </w:rPr>
        <w:tab/>
      </w:r>
    </w:p>
    <w:p w:rsidR="006216DF" w:rsidRDefault="006216DF" w:rsidP="006F40A8">
      <w:pPr>
        <w:autoSpaceDE w:val="0"/>
        <w:autoSpaceDN w:val="0"/>
        <w:adjustRightInd w:val="0"/>
        <w:spacing w:line="240" w:lineRule="auto"/>
        <w:rPr>
          <w:rFonts w:cs="Times New Roman"/>
          <w:kern w:val="0"/>
        </w:rPr>
      </w:pPr>
    </w:p>
    <w:p w:rsidR="006216DF" w:rsidRDefault="006216DF" w:rsidP="006F40A8">
      <w:pPr>
        <w:autoSpaceDE w:val="0"/>
        <w:autoSpaceDN w:val="0"/>
        <w:adjustRightInd w:val="0"/>
        <w:spacing w:line="240" w:lineRule="auto"/>
        <w:rPr>
          <w:rFonts w:cs="Times New Roman"/>
          <w:kern w:val="0"/>
        </w:rPr>
      </w:pPr>
    </w:p>
    <w:p w:rsidR="006216DF" w:rsidRPr="005A5260" w:rsidRDefault="006216DF"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lastRenderedPageBreak/>
        <w:t>16 – Les comparaisons et les métaphores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a) lecture des comparaisons et métaphores préparées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apprentissage de métaphores usuelles en français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c) lectures de textes métaphoriques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d) préparation au cours suivant – devoir : préparer 8 énoncés : 2 conseils, 2 demandes de </w:t>
      </w:r>
      <w:r w:rsidRPr="005A5260">
        <w:rPr>
          <w:rFonts w:cs="Times New Roman"/>
          <w:kern w:val="0"/>
        </w:rPr>
        <w:tab/>
        <w:t>faveur, 2 souhaits, 2 évocations de souvenirs</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17 :–</w:t>
      </w:r>
      <w:r>
        <w:rPr>
          <w:rFonts w:cs="Times New Roman"/>
          <w:b/>
          <w:kern w:val="0"/>
        </w:rPr>
        <w:t xml:space="preserve"> Break </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18 :– Le physique et la santé</w:t>
      </w:r>
      <w:r>
        <w:rPr>
          <w:rFonts w:cs="Times New Roman"/>
          <w:b/>
          <w:kern w:val="0"/>
        </w:rPr>
        <w:t xml:space="preserve"> + </w:t>
      </w:r>
      <w:r w:rsidRPr="005A5260">
        <w:rPr>
          <w:rFonts w:cs="Times New Roman"/>
          <w:b/>
          <w:kern w:val="0"/>
        </w:rPr>
        <w:t>Conseil, faveur, souhait et souvenir</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nommer les parties du corps, décrire son physique ou celui de quelqu’un</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nommer les organes et les maladies, parler de nos problèmes de santé</w:t>
      </w:r>
    </w:p>
    <w:p w:rsidR="006F40A8"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discuter du système de santé aux Etats-Unis et en </w:t>
      </w:r>
      <w:r>
        <w:rPr>
          <w:rFonts w:cs="Times New Roman"/>
          <w:kern w:val="0"/>
        </w:rPr>
        <w:t>France</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d</w:t>
      </w:r>
      <w:r w:rsidRPr="005A5260">
        <w:rPr>
          <w:rFonts w:cs="Times New Roman"/>
          <w:kern w:val="0"/>
        </w:rPr>
        <w:t>) travail sur la formulation de conseils (à l’indicatif et au conditionnel)</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r>
      <w:r>
        <w:rPr>
          <w:rFonts w:cs="Times New Roman"/>
          <w:kern w:val="0"/>
        </w:rPr>
        <w:t>e</w:t>
      </w:r>
      <w:r w:rsidRPr="005A5260">
        <w:rPr>
          <w:rFonts w:cs="Times New Roman"/>
          <w:kern w:val="0"/>
        </w:rPr>
        <w:t>) demande de faveur (à l’indicatif et au conditionnel)</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f</w:t>
      </w:r>
      <w:r w:rsidRPr="005A5260">
        <w:rPr>
          <w:rFonts w:cs="Times New Roman"/>
          <w:kern w:val="0"/>
        </w:rPr>
        <w:t>) souhaits (à l’indicatif et au conditionnel)</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g</w:t>
      </w:r>
      <w:r w:rsidRPr="005A5260">
        <w:rPr>
          <w:rFonts w:cs="Times New Roman"/>
          <w:kern w:val="0"/>
        </w:rPr>
        <w:t>) évocations de souvenirs (imparfait, passé composé et plus-que-parfait)</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r>
      <w:r>
        <w:rPr>
          <w:rFonts w:cs="Times New Roman"/>
          <w:kern w:val="0"/>
        </w:rPr>
        <w:t>h</w:t>
      </w:r>
      <w:r w:rsidRPr="005A5260">
        <w:rPr>
          <w:rFonts w:cs="Times New Roman"/>
          <w:kern w:val="0"/>
        </w:rPr>
        <w:t xml:space="preserve">) préparation au cours suivant – devoir : préparer le récit </w:t>
      </w:r>
      <w:r w:rsidRPr="005A5260">
        <w:t xml:space="preserve">d'une expérience à la mer, au bord </w:t>
      </w:r>
      <w:r w:rsidRPr="005A5260">
        <w:tab/>
        <w:t>d’un lac ou d’une rivière ;</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19 :– La vie aquatique</w:t>
      </w:r>
    </w:p>
    <w:p w:rsidR="006F40A8" w:rsidRPr="005A5260" w:rsidRDefault="006F40A8" w:rsidP="006F40A8">
      <w:r w:rsidRPr="005A5260">
        <w:rPr>
          <w:kern w:val="0"/>
        </w:rPr>
        <w:tab/>
      </w:r>
      <w:r w:rsidRPr="005A5260">
        <w:t xml:space="preserve">a) faire le récit d'une expérience à la mer, au bord d’un lac ou d’une rivière </w:t>
      </w:r>
    </w:p>
    <w:p w:rsidR="006F40A8" w:rsidRPr="005A5260" w:rsidRDefault="006F40A8" w:rsidP="006F40A8">
      <w:r w:rsidRPr="005A5260">
        <w:tab/>
        <w:t>b) visionnage et discussion autour d’un clip vidéo-conférence critiquant Jacques Cousteau</w:t>
      </w:r>
    </w:p>
    <w:p w:rsidR="006F40A8" w:rsidRPr="005A5260" w:rsidRDefault="006F40A8" w:rsidP="006F40A8">
      <w:r w:rsidRPr="005A5260">
        <w:tab/>
        <w:t xml:space="preserve">c) discuter de problèmes écologiques liés à l’eau (expliquer, convaincre, exprimer le doute et </w:t>
      </w:r>
      <w:r w:rsidRPr="005A5260">
        <w:tab/>
        <w:t xml:space="preserve">des objections)  </w:t>
      </w:r>
    </w:p>
    <w:p w:rsidR="006F40A8" w:rsidRPr="005A5260" w:rsidRDefault="006F40A8" w:rsidP="006F40A8">
      <w:r w:rsidRPr="005A5260">
        <w:tab/>
        <w:t xml:space="preserve">d) s’extasier de façon sincère ou ironique sur un paysage (marin, lacustre…) (exemples : « La </w:t>
      </w:r>
      <w:r w:rsidRPr="005A5260">
        <w:tab/>
        <w:t>mer » de Charles Trenet, « Dès que le vent soufflera » de Renaud,</w:t>
      </w:r>
      <w:r w:rsidRPr="005A5260">
        <w:rPr>
          <w:i/>
        </w:rPr>
        <w:t xml:space="preserve"> Boudu sauvé des eaux </w:t>
      </w:r>
      <w:r w:rsidRPr="005A5260">
        <w:t xml:space="preserve">de </w:t>
      </w:r>
      <w:r w:rsidRPr="005A5260">
        <w:tab/>
        <w:t>Jean Renoir)</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d) préparation au cours suivant – devoir : se préparer pour un dialogue improvisé sur vos </w:t>
      </w:r>
      <w:r w:rsidRPr="005A5260">
        <w:rPr>
          <w:rFonts w:cs="Times New Roman"/>
          <w:kern w:val="0"/>
        </w:rPr>
        <w:tab/>
        <w:t>expériences à la campagne et à la montagne</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20 </w:t>
      </w:r>
      <w:proofErr w:type="gramStart"/>
      <w:r w:rsidRPr="005A5260">
        <w:rPr>
          <w:rFonts w:cs="Times New Roman"/>
          <w:b/>
          <w:kern w:val="0"/>
        </w:rPr>
        <w:t>:  –</w:t>
      </w:r>
      <w:proofErr w:type="gramEnd"/>
      <w:r w:rsidRPr="005A5260">
        <w:rPr>
          <w:rFonts w:cs="Times New Roman"/>
          <w:b/>
          <w:kern w:val="0"/>
        </w:rPr>
        <w:t xml:space="preserve"> La vie campagnarde/montagnarde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a) dialoguer à deux interlocuteurs sur ses expériences de la campagne/de la montagne (poser </w:t>
      </w:r>
      <w:r w:rsidRPr="005A5260">
        <w:rPr>
          <w:rFonts w:cs="Times New Roman"/>
          <w:kern w:val="0"/>
        </w:rPr>
        <w:tab/>
        <w:t xml:space="preserve">des questions, comparer ses expériences)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b) </w:t>
      </w:r>
      <w:r w:rsidRPr="005A5260">
        <w:t xml:space="preserve">visionnage et discussion autour d’extraits de film et de chansons (exemples : </w:t>
      </w:r>
      <w:r w:rsidRPr="005A5260">
        <w:rPr>
          <w:i/>
        </w:rPr>
        <w:t xml:space="preserve">Une partie de </w:t>
      </w:r>
      <w:r w:rsidRPr="005A5260">
        <w:rPr>
          <w:i/>
        </w:rPr>
        <w:tab/>
        <w:t>campagne</w:t>
      </w:r>
      <w:r w:rsidRPr="005A5260">
        <w:t xml:space="preserve"> de Jean Renoir, « Que la montagne est belle » de Jean Ferrat)</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préparation au cours suivant – devoir : se préparer à une conversation de groupe sur la </w:t>
      </w:r>
      <w:r w:rsidRPr="005A5260">
        <w:rPr>
          <w:rFonts w:cs="Times New Roman"/>
          <w:kern w:val="0"/>
        </w:rPr>
        <w:tab/>
        <w:t>ville : lister des sous-thèmes et du vocabulaire permettant d’élaborer une riche discussion</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21 :– A la ville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les inconvénients de vivre en ville (se plaindre, critiquer certains aspects)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les avantages (s’enthousiasmer, expliquer ses intérêts)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c) comparaison de villes  </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d) discussion libre sur le milieu urbain, chacun peut orienter la conversation</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 xml:space="preserve">e) préparation au cours suivant – devoir : se renseigner sur l’argot et la novlangue, lister </w:t>
      </w:r>
      <w:r w:rsidRPr="005A5260">
        <w:rPr>
          <w:rFonts w:cs="Times New Roman"/>
          <w:kern w:val="0"/>
        </w:rPr>
        <w:tab/>
        <w:t>quelques mots et expressions et leurs significations</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22 :– L’argot el la novlangue</w:t>
      </w: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ab/>
      </w:r>
      <w:r w:rsidRPr="005A5260">
        <w:rPr>
          <w:rFonts w:cs="Times New Roman"/>
          <w:kern w:val="0"/>
        </w:rPr>
        <w:t>a)</w:t>
      </w:r>
      <w:r w:rsidRPr="005A5260">
        <w:rPr>
          <w:rFonts w:cs="Times New Roman"/>
          <w:b/>
          <w:kern w:val="0"/>
        </w:rPr>
        <w:t xml:space="preserve"> </w:t>
      </w:r>
      <w:r w:rsidRPr="005A5260">
        <w:rPr>
          <w:rFonts w:cs="Times New Roman"/>
          <w:kern w:val="0"/>
        </w:rPr>
        <w:t xml:space="preserve">présentation de l’argot désuet à partir d’exemples (« Laisse béton » de Renaud, extrait de </w:t>
      </w:r>
      <w:r w:rsidRPr="005A5260">
        <w:rPr>
          <w:rFonts w:cs="Times New Roman"/>
          <w:kern w:val="0"/>
        </w:rPr>
        <w:tab/>
      </w:r>
      <w:r w:rsidRPr="005A5260">
        <w:rPr>
          <w:rFonts w:cs="Times New Roman"/>
          <w:i/>
          <w:kern w:val="0"/>
        </w:rPr>
        <w:t xml:space="preserve">Les Tontons flingueurs </w:t>
      </w:r>
      <w:r w:rsidRPr="005A5260">
        <w:rPr>
          <w:rFonts w:cs="Times New Roman"/>
          <w:kern w:val="0"/>
        </w:rPr>
        <w:t>de Georges Lautner) ; exercices de mise en pratique de l’argot</w:t>
      </w:r>
    </w:p>
    <w:p w:rsidR="006F40A8" w:rsidRDefault="006F40A8" w:rsidP="006F40A8">
      <w:pPr>
        <w:autoSpaceDE w:val="0"/>
        <w:autoSpaceDN w:val="0"/>
        <w:adjustRightInd w:val="0"/>
        <w:spacing w:line="240" w:lineRule="auto"/>
        <w:rPr>
          <w:rFonts w:cs="Times New Roman"/>
          <w:kern w:val="0"/>
        </w:rPr>
      </w:pPr>
      <w:r w:rsidRPr="005A5260">
        <w:rPr>
          <w:rFonts w:cs="Times New Roman"/>
          <w:kern w:val="0"/>
        </w:rPr>
        <w:tab/>
        <w:t>b) présentation de la novlangue (extraits de films) et mise en pratique</w:t>
      </w:r>
    </w:p>
    <w:p w:rsidR="006F40A8" w:rsidRDefault="006F40A8" w:rsidP="006F40A8">
      <w:pPr>
        <w:autoSpaceDE w:val="0"/>
        <w:autoSpaceDN w:val="0"/>
        <w:adjustRightInd w:val="0"/>
        <w:spacing w:line="240" w:lineRule="auto"/>
        <w:rPr>
          <w:rFonts w:cs="Times New Roman"/>
          <w:kern w:val="0"/>
        </w:rPr>
      </w:pPr>
      <w:r>
        <w:rPr>
          <w:rFonts w:cs="Times New Roman"/>
          <w:kern w:val="0"/>
        </w:rPr>
        <w:tab/>
        <w:t xml:space="preserve">c) </w:t>
      </w:r>
      <w:r w:rsidRPr="005A5260">
        <w:rPr>
          <w:rFonts w:cs="Times New Roman"/>
          <w:kern w:val="0"/>
        </w:rPr>
        <w:t>révision des pronoms interrogatifs et relatifs</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 xml:space="preserve">d) </w:t>
      </w:r>
      <w:r w:rsidRPr="005A5260">
        <w:rPr>
          <w:rFonts w:cs="Times New Roman"/>
          <w:kern w:val="0"/>
        </w:rPr>
        <w:t>préparation au cours suivant – devoir :</w:t>
      </w:r>
      <w:r>
        <w:rPr>
          <w:rFonts w:cs="Times New Roman"/>
          <w:kern w:val="0"/>
        </w:rPr>
        <w:t xml:space="preserve"> préparer des questions sur les goûts musicaux avec </w:t>
      </w:r>
      <w:r>
        <w:rPr>
          <w:rFonts w:cs="Times New Roman"/>
          <w:kern w:val="0"/>
        </w:rPr>
        <w:tab/>
        <w:t>des pronoms interrogatifs et relatifs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lastRenderedPageBreak/>
        <w:tab/>
        <w:t xml:space="preserve"> </w:t>
      </w: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23 :– La musique</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 xml:space="preserve">a) </w:t>
      </w:r>
      <w:r>
        <w:rPr>
          <w:rFonts w:cs="Times New Roman"/>
          <w:kern w:val="0"/>
        </w:rPr>
        <w:t>dialogue tournant sur les goûts musicaux</w:t>
      </w:r>
    </w:p>
    <w:p w:rsidR="006F40A8" w:rsidRDefault="006F40A8" w:rsidP="006F40A8">
      <w:pPr>
        <w:autoSpaceDE w:val="0"/>
        <w:autoSpaceDN w:val="0"/>
        <w:adjustRightInd w:val="0"/>
        <w:spacing w:line="240" w:lineRule="auto"/>
        <w:rPr>
          <w:rFonts w:cs="Times New Roman"/>
          <w:kern w:val="0"/>
        </w:rPr>
      </w:pPr>
      <w:r>
        <w:rPr>
          <w:rFonts w:cs="Times New Roman"/>
          <w:kern w:val="0"/>
        </w:rPr>
        <w:tab/>
        <w:t>b) développement de discussions sur des sujets musicaux</w:t>
      </w:r>
    </w:p>
    <w:p w:rsidR="006F40A8" w:rsidRPr="005A5260" w:rsidRDefault="006F40A8" w:rsidP="006F40A8">
      <w:pPr>
        <w:autoSpaceDE w:val="0"/>
        <w:autoSpaceDN w:val="0"/>
        <w:adjustRightInd w:val="0"/>
        <w:spacing w:line="240" w:lineRule="auto"/>
        <w:rPr>
          <w:rFonts w:cs="Times New Roman"/>
          <w:kern w:val="0"/>
        </w:rPr>
      </w:pPr>
      <w:r>
        <w:rPr>
          <w:rFonts w:cs="Times New Roman"/>
          <w:kern w:val="0"/>
        </w:rPr>
        <w:tab/>
        <w:t xml:space="preserve">c) </w:t>
      </w:r>
      <w:r w:rsidRPr="005A5260">
        <w:rPr>
          <w:rFonts w:cs="Times New Roman"/>
          <w:kern w:val="0"/>
        </w:rPr>
        <w:t>préparation au cours suivant – devoir :</w:t>
      </w:r>
      <w:r>
        <w:rPr>
          <w:rFonts w:cs="Times New Roman"/>
          <w:kern w:val="0"/>
        </w:rPr>
        <w:t xml:space="preserve"> se prépare à parler de son genre de film préféré et à </w:t>
      </w:r>
      <w:r>
        <w:rPr>
          <w:rFonts w:cs="Times New Roman"/>
          <w:kern w:val="0"/>
        </w:rPr>
        <w:tab/>
        <w:t>présenter un film, d’un(e) cinéaste, d’un acteur/une actrice</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24 :– Le cinéma</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 xml:space="preserve">a) </w:t>
      </w:r>
      <w:r>
        <w:rPr>
          <w:rFonts w:cs="Times New Roman"/>
          <w:kern w:val="0"/>
        </w:rPr>
        <w:t>conversation sur les</w:t>
      </w:r>
      <w:r w:rsidRPr="005A5260">
        <w:rPr>
          <w:rFonts w:cs="Times New Roman"/>
          <w:kern w:val="0"/>
        </w:rPr>
        <w:t xml:space="preserve"> genre</w:t>
      </w:r>
      <w:r>
        <w:rPr>
          <w:rFonts w:cs="Times New Roman"/>
          <w:kern w:val="0"/>
        </w:rPr>
        <w:t>s</w:t>
      </w:r>
      <w:r w:rsidRPr="005A5260">
        <w:rPr>
          <w:rFonts w:cs="Times New Roman"/>
          <w:kern w:val="0"/>
        </w:rPr>
        <w:t xml:space="preserve"> </w:t>
      </w:r>
      <w:r>
        <w:rPr>
          <w:rFonts w:cs="Times New Roman"/>
          <w:kern w:val="0"/>
        </w:rPr>
        <w:t>cinématographiques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pr</w:t>
      </w:r>
      <w:r>
        <w:rPr>
          <w:rFonts w:cs="Times New Roman"/>
          <w:kern w:val="0"/>
        </w:rPr>
        <w:t>ésentation d’</w:t>
      </w:r>
      <w:r w:rsidRPr="005A5260">
        <w:rPr>
          <w:rFonts w:cs="Times New Roman"/>
          <w:kern w:val="0"/>
        </w:rPr>
        <w:t>un film</w:t>
      </w:r>
      <w:r>
        <w:rPr>
          <w:rFonts w:cs="Times New Roman"/>
          <w:kern w:val="0"/>
        </w:rPr>
        <w:t>/cinéaste/acteur</w:t>
      </w:r>
    </w:p>
    <w:p w:rsidR="006F40A8" w:rsidRPr="005A5260" w:rsidRDefault="006F40A8" w:rsidP="006F40A8">
      <w:pPr>
        <w:autoSpaceDE w:val="0"/>
        <w:autoSpaceDN w:val="0"/>
        <w:adjustRightInd w:val="0"/>
        <w:spacing w:line="240" w:lineRule="auto"/>
        <w:rPr>
          <w:rFonts w:cs="Times New Roman"/>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26 :– Travail sur les poèmes choisis</w:t>
      </w:r>
    </w:p>
    <w:p w:rsidR="006F40A8" w:rsidRPr="005A5260" w:rsidRDefault="006F40A8" w:rsidP="006F40A8">
      <w:pPr>
        <w:autoSpaceDE w:val="0"/>
        <w:autoSpaceDN w:val="0"/>
        <w:adjustRightInd w:val="0"/>
        <w:spacing w:line="240" w:lineRule="auto"/>
        <w:ind w:left="705"/>
        <w:rPr>
          <w:rFonts w:cs="Times New Roman"/>
          <w:kern w:val="0"/>
        </w:rPr>
      </w:pPr>
      <w:r w:rsidRPr="005A5260">
        <w:rPr>
          <w:rFonts w:cs="Times New Roman"/>
          <w:kern w:val="0"/>
        </w:rPr>
        <w:t xml:space="preserve">a) travail de prononciation et de diction </w:t>
      </w:r>
    </w:p>
    <w:p w:rsidR="006F40A8" w:rsidRPr="005A5260" w:rsidRDefault="006F40A8" w:rsidP="006F40A8">
      <w:pPr>
        <w:autoSpaceDE w:val="0"/>
        <w:autoSpaceDN w:val="0"/>
        <w:adjustRightInd w:val="0"/>
        <w:spacing w:line="240" w:lineRule="auto"/>
        <w:ind w:left="705"/>
        <w:rPr>
          <w:rFonts w:cs="Times New Roman"/>
          <w:kern w:val="0"/>
        </w:rPr>
      </w:pPr>
      <w:r w:rsidRPr="005A5260">
        <w:rPr>
          <w:rFonts w:cs="Times New Roman"/>
          <w:kern w:val="0"/>
        </w:rPr>
        <w:t>b) travail de mémorisation</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27 :– Présentation Powerpoint par les étudiants</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b/>
          <w:kern w:val="0"/>
        </w:rPr>
        <w:tab/>
      </w:r>
      <w:r w:rsidRPr="005A5260">
        <w:rPr>
          <w:rFonts w:cs="Times New Roman"/>
          <w:kern w:val="0"/>
        </w:rPr>
        <w:t>a) clarté, correction et fluidité</w:t>
      </w:r>
    </w:p>
    <w:p w:rsidR="006F40A8" w:rsidRPr="005A5260" w:rsidRDefault="006F40A8" w:rsidP="006F40A8">
      <w:pPr>
        <w:autoSpaceDE w:val="0"/>
        <w:autoSpaceDN w:val="0"/>
        <w:adjustRightInd w:val="0"/>
        <w:spacing w:line="240" w:lineRule="auto"/>
        <w:rPr>
          <w:rFonts w:cs="Times New Roman"/>
          <w:kern w:val="0"/>
        </w:rPr>
      </w:pPr>
      <w:r w:rsidRPr="005A5260">
        <w:rPr>
          <w:rFonts w:cs="Times New Roman"/>
          <w:kern w:val="0"/>
        </w:rPr>
        <w:tab/>
        <w:t>b) capacité à intéresser l’auditoire</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AA4080" w:rsidP="006F40A8">
      <w:pPr>
        <w:autoSpaceDE w:val="0"/>
        <w:autoSpaceDN w:val="0"/>
        <w:adjustRightInd w:val="0"/>
        <w:spacing w:line="240" w:lineRule="auto"/>
        <w:rPr>
          <w:rFonts w:cs="Times New Roman"/>
          <w:b/>
          <w:kern w:val="0"/>
        </w:rPr>
      </w:pPr>
      <w:r>
        <w:rPr>
          <w:rFonts w:cs="Times New Roman"/>
          <w:b/>
          <w:kern w:val="0"/>
        </w:rPr>
        <w:t xml:space="preserve">28 + 29 </w:t>
      </w:r>
      <w:r w:rsidR="006F40A8" w:rsidRPr="005A5260">
        <w:rPr>
          <w:rFonts w:cs="Times New Roman"/>
          <w:b/>
          <w:kern w:val="0"/>
        </w:rPr>
        <w:t>– Présentation Powerpoint par les étudiants</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30 :– Conversations autour de thèmes proposés par les étudiants</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31 :– Conversations autour de thèmes proposés par les étudiants</w:t>
      </w:r>
    </w:p>
    <w:p w:rsidR="006F40A8" w:rsidRPr="005A5260" w:rsidRDefault="006F40A8" w:rsidP="006F40A8">
      <w:pPr>
        <w:autoSpaceDE w:val="0"/>
        <w:autoSpaceDN w:val="0"/>
        <w:adjustRightInd w:val="0"/>
        <w:spacing w:line="240" w:lineRule="auto"/>
        <w:rPr>
          <w:rFonts w:cs="Times New Roman"/>
          <w:b/>
          <w:kern w:val="0"/>
        </w:rPr>
      </w:pPr>
    </w:p>
    <w:p w:rsidR="006F40A8" w:rsidRPr="005A5260" w:rsidRDefault="006F40A8" w:rsidP="006F40A8">
      <w:pPr>
        <w:autoSpaceDE w:val="0"/>
        <w:autoSpaceDN w:val="0"/>
        <w:adjustRightInd w:val="0"/>
        <w:spacing w:line="240" w:lineRule="auto"/>
        <w:rPr>
          <w:rFonts w:cs="Times New Roman"/>
          <w:b/>
          <w:kern w:val="0"/>
        </w:rPr>
      </w:pPr>
      <w:r w:rsidRPr="005A5260">
        <w:rPr>
          <w:rFonts w:cs="Times New Roman"/>
          <w:b/>
          <w:kern w:val="0"/>
        </w:rPr>
        <w:t>32 :– Récapitulatif et révision pour l’examen oral</w:t>
      </w:r>
    </w:p>
    <w:p w:rsidR="006F40A8" w:rsidRDefault="006F40A8" w:rsidP="006F40A8"/>
    <w:p w:rsidR="006F40A8" w:rsidRDefault="006F40A8" w:rsidP="006F40A8"/>
    <w:p w:rsidR="00EB195F" w:rsidRDefault="00EB195F" w:rsidP="00EB195F">
      <w:pPr>
        <w:spacing w:before="100" w:beforeAutospacing="1" w:after="100" w:afterAutospacing="1"/>
        <w:jc w:val="both"/>
      </w:pPr>
      <w:r>
        <w:t xml:space="preserve">Presse écrite: </w:t>
      </w:r>
      <w:hyperlink r:id="rId8" w:history="1">
        <w:r>
          <w:rPr>
            <w:rStyle w:val="Hyperlink"/>
          </w:rPr>
          <w:t>www.onlinenewspapers.com</w:t>
        </w:r>
      </w:hyperlink>
    </w:p>
    <w:p w:rsidR="00EB195F" w:rsidRDefault="00EB195F" w:rsidP="00EB195F">
      <w:pPr>
        <w:spacing w:before="100" w:beforeAutospacing="1" w:after="100" w:afterAutospacing="1"/>
        <w:jc w:val="both"/>
      </w:pPr>
      <w:r>
        <w:t xml:space="preserve">Presse quotidienne: </w:t>
      </w:r>
      <w:hyperlink r:id="rId9" w:history="1">
        <w:r>
          <w:rPr>
            <w:rStyle w:val="Hyperlink"/>
          </w:rPr>
          <w:t>www.lemonde.fr</w:t>
        </w:r>
      </w:hyperlink>
      <w:r>
        <w:t xml:space="preserve">, </w:t>
      </w:r>
      <w:hyperlink r:id="rId10" w:history="1">
        <w:r>
          <w:rPr>
            <w:rStyle w:val="Hyperlink"/>
          </w:rPr>
          <w:t>www.liberation.fr</w:t>
        </w:r>
      </w:hyperlink>
      <w:r>
        <w:t xml:space="preserve">, </w:t>
      </w:r>
      <w:hyperlink r:id="rId11" w:history="1">
        <w:r>
          <w:rPr>
            <w:rStyle w:val="Hyperlink"/>
          </w:rPr>
          <w:t>www.lefigaro.fr</w:t>
        </w:r>
      </w:hyperlink>
    </w:p>
    <w:p w:rsidR="00EB195F" w:rsidRDefault="00EB195F" w:rsidP="00EB195F">
      <w:pPr>
        <w:spacing w:before="100" w:beforeAutospacing="1" w:after="100" w:afterAutospacing="1"/>
        <w:jc w:val="both"/>
      </w:pPr>
      <w:r>
        <w:t xml:space="preserve">Magazines d’actualité: </w:t>
      </w:r>
      <w:hyperlink r:id="rId12" w:history="1">
        <w:r>
          <w:rPr>
            <w:rStyle w:val="Hyperlink"/>
          </w:rPr>
          <w:t>www.lexpress.fr</w:t>
        </w:r>
      </w:hyperlink>
      <w:r>
        <w:t xml:space="preserve">,  </w:t>
      </w:r>
      <w:hyperlink r:id="rId13" w:history="1">
        <w:r>
          <w:rPr>
            <w:rStyle w:val="Hyperlink"/>
          </w:rPr>
          <w:t>www.nouvelobs.com</w:t>
        </w:r>
      </w:hyperlink>
      <w:r>
        <w:t xml:space="preserve">, </w:t>
      </w:r>
      <w:hyperlink r:id="rId14" w:history="1">
        <w:r>
          <w:rPr>
            <w:rStyle w:val="Hyperlink"/>
          </w:rPr>
          <w:t>www.lepoint.fr</w:t>
        </w:r>
      </w:hyperlink>
      <w:r>
        <w:t xml:space="preserve"> </w:t>
      </w:r>
    </w:p>
    <w:p w:rsidR="00EB195F" w:rsidRDefault="00EB195F" w:rsidP="00EB195F">
      <w:pPr>
        <w:spacing w:before="100" w:beforeAutospacing="1" w:after="100" w:afterAutospacing="1"/>
        <w:jc w:val="both"/>
      </w:pPr>
      <w:r>
        <w:t xml:space="preserve">Télévision: Programmes internationaux en français sur </w:t>
      </w:r>
      <w:hyperlink r:id="rId15" w:history="1">
        <w:r>
          <w:rPr>
            <w:rStyle w:val="Hyperlink"/>
          </w:rPr>
          <w:t>www.tv5.org</w:t>
        </w:r>
      </w:hyperlink>
    </w:p>
    <w:p w:rsidR="00EB195F" w:rsidRDefault="00EB195F" w:rsidP="00EB195F">
      <w:pPr>
        <w:spacing w:before="100" w:beforeAutospacing="1" w:after="100" w:afterAutospacing="1"/>
        <w:jc w:val="both"/>
      </w:pPr>
      <w:r>
        <w:t xml:space="preserve">Radio et télévision: </w:t>
      </w:r>
      <w:hyperlink r:id="rId16" w:history="1">
        <w:r>
          <w:rPr>
            <w:rStyle w:val="Hyperlink"/>
          </w:rPr>
          <w:t>www.comfm.com</w:t>
        </w:r>
      </w:hyperlink>
      <w:r>
        <w:t xml:space="preserve">, </w:t>
      </w:r>
      <w:hyperlink r:id="rId17" w:history="1">
        <w:r>
          <w:rPr>
            <w:rStyle w:val="Hyperlink"/>
          </w:rPr>
          <w:t>www.msn.com</w:t>
        </w:r>
      </w:hyperlink>
      <w:r>
        <w:t xml:space="preserve">, </w:t>
      </w:r>
      <w:hyperlink r:id="rId18" w:history="1">
        <w:r>
          <w:rPr>
            <w:rStyle w:val="Hyperlink"/>
          </w:rPr>
          <w:t>www.real.com</w:t>
        </w:r>
      </w:hyperlink>
      <w:r>
        <w:t xml:space="preserve">, </w:t>
      </w:r>
      <w:hyperlink r:id="rId19" w:history="1">
        <w:r>
          <w:rPr>
            <w:rStyle w:val="Hyperlink"/>
          </w:rPr>
          <w:t>www.rfi.fr</w:t>
        </w:r>
      </w:hyperlink>
    </w:p>
    <w:p w:rsidR="00AA4080" w:rsidRDefault="00AA4080" w:rsidP="00EB195F">
      <w:pPr>
        <w:spacing w:before="100" w:beforeAutospacing="1" w:after="100" w:afterAutospacing="1" w:line="240" w:lineRule="auto"/>
        <w:rPr>
          <w:rFonts w:eastAsia="Times New Roman" w:cs="Times New Roman"/>
          <w:kern w:val="0"/>
          <w:sz w:val="24"/>
          <w:szCs w:val="24"/>
          <w:lang w:eastAsia="fr-FR"/>
        </w:rPr>
      </w:pPr>
      <w:r>
        <w:rPr>
          <w:rFonts w:eastAsia="Times New Roman" w:cs="Times New Roman"/>
          <w:kern w:val="0"/>
          <w:sz w:val="24"/>
          <w:szCs w:val="24"/>
          <w:lang w:eastAsia="fr-FR"/>
        </w:rPr>
        <w:t>L</w:t>
      </w:r>
      <w:r w:rsidR="00EB195F" w:rsidRPr="00EB195F">
        <w:rPr>
          <w:rFonts w:eastAsia="Times New Roman" w:cs="Times New Roman"/>
          <w:kern w:val="0"/>
          <w:sz w:val="24"/>
          <w:szCs w:val="24"/>
          <w:lang w:eastAsia="fr-FR"/>
        </w:rPr>
        <w:t xml:space="preserve">a presse française quotidienne: </w:t>
      </w:r>
      <w:hyperlink r:id="rId20" w:history="1">
        <w:r w:rsidR="00EB195F" w:rsidRPr="00EB195F">
          <w:rPr>
            <w:rFonts w:eastAsia="Times New Roman" w:cs="Times New Roman"/>
            <w:color w:val="0000FF"/>
            <w:kern w:val="0"/>
            <w:sz w:val="24"/>
            <w:szCs w:val="24"/>
            <w:u w:val="single"/>
            <w:lang w:eastAsia="fr-FR"/>
          </w:rPr>
          <w:t>http://www.lefigaro.fr/</w:t>
        </w:r>
      </w:hyperlink>
    </w:p>
    <w:p w:rsidR="00AA4080" w:rsidRDefault="006216DF" w:rsidP="00EB195F">
      <w:pPr>
        <w:spacing w:before="100" w:beforeAutospacing="1" w:after="100" w:afterAutospacing="1" w:line="240" w:lineRule="auto"/>
        <w:rPr>
          <w:rFonts w:eastAsia="Times New Roman" w:cs="Times New Roman"/>
          <w:kern w:val="0"/>
          <w:sz w:val="24"/>
          <w:szCs w:val="24"/>
          <w:lang w:eastAsia="fr-FR"/>
        </w:rPr>
      </w:pPr>
      <w:hyperlink r:id="rId21" w:history="1">
        <w:r w:rsidR="00EB195F" w:rsidRPr="00EB195F">
          <w:rPr>
            <w:rFonts w:eastAsia="Times New Roman" w:cs="Times New Roman"/>
            <w:color w:val="0000FF"/>
            <w:kern w:val="0"/>
            <w:sz w:val="24"/>
            <w:szCs w:val="24"/>
            <w:u w:val="single"/>
            <w:lang w:eastAsia="fr-FR"/>
          </w:rPr>
          <w:t>http://clicnet.swarthmore.edu/rire/index.html</w:t>
        </w:r>
      </w:hyperlink>
    </w:p>
    <w:p w:rsidR="00AA4080" w:rsidRDefault="00EB195F" w:rsidP="00EB195F">
      <w:pPr>
        <w:spacing w:before="100" w:beforeAutospacing="1" w:after="100" w:afterAutospacing="1" w:line="240" w:lineRule="auto"/>
        <w:rPr>
          <w:rFonts w:eastAsia="Times New Roman" w:cs="Times New Roman"/>
          <w:kern w:val="0"/>
          <w:sz w:val="24"/>
          <w:szCs w:val="24"/>
          <w:lang w:eastAsia="fr-FR"/>
        </w:rPr>
      </w:pPr>
      <w:r w:rsidRPr="00EB195F">
        <w:rPr>
          <w:rFonts w:eastAsia="Times New Roman" w:cs="Times New Roman"/>
          <w:color w:val="0000FF"/>
          <w:kern w:val="0"/>
          <w:sz w:val="24"/>
          <w:szCs w:val="24"/>
          <w:u w:val="single"/>
          <w:lang w:eastAsia="fr-FR"/>
        </w:rPr>
        <w:t>http://www.languageguide.org/french/</w:t>
      </w:r>
      <w:r w:rsidRPr="00EB195F">
        <w:rPr>
          <w:rFonts w:eastAsia="Times New Roman" w:cs="Times New Roman"/>
          <w:kern w:val="0"/>
          <w:sz w:val="24"/>
          <w:szCs w:val="24"/>
          <w:lang w:eastAsia="fr-FR"/>
        </w:rPr>
        <w:t xml:space="preserve"> </w:t>
      </w:r>
    </w:p>
    <w:p w:rsidR="00EB195F" w:rsidRPr="00EB195F" w:rsidRDefault="006216DF" w:rsidP="00EB195F">
      <w:pPr>
        <w:spacing w:before="100" w:beforeAutospacing="1" w:after="100" w:afterAutospacing="1" w:line="240" w:lineRule="auto"/>
        <w:rPr>
          <w:rFonts w:eastAsia="Times New Roman" w:cs="Times New Roman"/>
          <w:kern w:val="0"/>
          <w:sz w:val="24"/>
          <w:szCs w:val="24"/>
          <w:lang w:eastAsia="fr-FR"/>
        </w:rPr>
      </w:pPr>
      <w:hyperlink r:id="rId22" w:history="1">
        <w:r w:rsidR="00EB195F" w:rsidRPr="00EB195F">
          <w:rPr>
            <w:rFonts w:eastAsia="Times New Roman" w:cs="Times New Roman"/>
            <w:color w:val="0000FF"/>
            <w:kern w:val="0"/>
            <w:sz w:val="24"/>
            <w:szCs w:val="24"/>
            <w:u w:val="single"/>
            <w:lang w:eastAsia="fr-FR"/>
          </w:rPr>
          <w:t>http://www.geobeats.com/videoclips/france/paris/champs-elysees</w:t>
        </w:r>
      </w:hyperlink>
    </w:p>
    <w:p w:rsidR="00EB195F" w:rsidRDefault="00EB195F" w:rsidP="00EB195F">
      <w:pPr>
        <w:spacing w:before="100" w:beforeAutospacing="1" w:after="100" w:afterAutospacing="1" w:line="240" w:lineRule="auto"/>
        <w:rPr>
          <w:rFonts w:eastAsia="Times New Roman" w:cs="Times New Roman"/>
          <w:kern w:val="0"/>
          <w:sz w:val="24"/>
          <w:szCs w:val="24"/>
          <w:lang w:eastAsia="fr-FR"/>
        </w:rPr>
      </w:pPr>
      <w:r w:rsidRPr="009905F3">
        <w:rPr>
          <w:rFonts w:eastAsia="Times New Roman" w:cs="Times New Roman"/>
          <w:kern w:val="0"/>
          <w:sz w:val="24"/>
          <w:szCs w:val="24"/>
          <w:lang w:eastAsia="fr-FR"/>
        </w:rPr>
        <w:t> </w:t>
      </w:r>
    </w:p>
    <w:p w:rsidR="00EB195F" w:rsidRPr="006F40A8" w:rsidRDefault="00EB195F" w:rsidP="006F40A8">
      <w:bookmarkStart w:id="0" w:name="_GoBack"/>
      <w:bookmarkEnd w:id="0"/>
    </w:p>
    <w:sectPr w:rsidR="00EB195F" w:rsidRPr="006F40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5B69"/>
    <w:multiLevelType w:val="hybridMultilevel"/>
    <w:tmpl w:val="40B0FFE8"/>
    <w:lvl w:ilvl="0" w:tplc="CB0E7796">
      <w:start w:val="1"/>
      <w:numFmt w:val="bullet"/>
      <w:lvlText w:val="-"/>
      <w:lvlJc w:val="left"/>
      <w:pPr>
        <w:ind w:left="1430" w:hanging="360"/>
      </w:pPr>
      <w:rPr>
        <w:rFonts w:ascii="Times New Roman" w:eastAsiaTheme="minorHAnsi" w:hAnsi="Times New Roman" w:cs="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4154686A"/>
    <w:multiLevelType w:val="multilevel"/>
    <w:tmpl w:val="F5F6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A6ED8"/>
    <w:multiLevelType w:val="hybridMultilevel"/>
    <w:tmpl w:val="E5BCD988"/>
    <w:lvl w:ilvl="0" w:tplc="6EDC5DFC">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17"/>
    <w:rsid w:val="002F286F"/>
    <w:rsid w:val="004A5482"/>
    <w:rsid w:val="005E7524"/>
    <w:rsid w:val="006216DF"/>
    <w:rsid w:val="00683B08"/>
    <w:rsid w:val="0068782B"/>
    <w:rsid w:val="006F40A8"/>
    <w:rsid w:val="007F4717"/>
    <w:rsid w:val="008D6DF7"/>
    <w:rsid w:val="009905F3"/>
    <w:rsid w:val="009D7109"/>
    <w:rsid w:val="00AA25A8"/>
    <w:rsid w:val="00AA4080"/>
    <w:rsid w:val="00B16B5C"/>
    <w:rsid w:val="00C0514C"/>
    <w:rsid w:val="00C67E40"/>
    <w:rsid w:val="00D5604D"/>
    <w:rsid w:val="00D624EC"/>
    <w:rsid w:val="00E674AF"/>
    <w:rsid w:val="00EB195F"/>
    <w:rsid w:val="00FA2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8"/>
    <w:pPr>
      <w:spacing w:after="0" w:line="259" w:lineRule="auto"/>
    </w:pPr>
    <w:rPr>
      <w:rFonts w:ascii="Times New Roman" w:hAnsi="Times New Roman" w:cs="Mangal"/>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A8"/>
    <w:rPr>
      <w:color w:val="0000FF" w:themeColor="hyperlink"/>
      <w:u w:val="single"/>
    </w:rPr>
  </w:style>
  <w:style w:type="paragraph" w:styleId="ListParagraph">
    <w:name w:val="List Paragraph"/>
    <w:basedOn w:val="Normal"/>
    <w:uiPriority w:val="34"/>
    <w:qFormat/>
    <w:rsid w:val="006F40A8"/>
    <w:pPr>
      <w:ind w:left="720"/>
      <w:contextualSpacing/>
    </w:pPr>
  </w:style>
  <w:style w:type="character" w:styleId="Emphasis">
    <w:name w:val="Emphasis"/>
    <w:basedOn w:val="DefaultParagraphFont"/>
    <w:uiPriority w:val="20"/>
    <w:qFormat/>
    <w:rsid w:val="00EB1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8"/>
    <w:pPr>
      <w:spacing w:after="0" w:line="259" w:lineRule="auto"/>
    </w:pPr>
    <w:rPr>
      <w:rFonts w:ascii="Times New Roman" w:hAnsi="Times New Roman" w:cs="Mangal"/>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0A8"/>
    <w:rPr>
      <w:color w:val="0000FF" w:themeColor="hyperlink"/>
      <w:u w:val="single"/>
    </w:rPr>
  </w:style>
  <w:style w:type="paragraph" w:styleId="ListParagraph">
    <w:name w:val="List Paragraph"/>
    <w:basedOn w:val="Normal"/>
    <w:uiPriority w:val="34"/>
    <w:qFormat/>
    <w:rsid w:val="006F40A8"/>
    <w:pPr>
      <w:ind w:left="720"/>
      <w:contextualSpacing/>
    </w:pPr>
  </w:style>
  <w:style w:type="character" w:styleId="Emphasis">
    <w:name w:val="Emphasis"/>
    <w:basedOn w:val="DefaultParagraphFont"/>
    <w:uiPriority w:val="20"/>
    <w:qFormat/>
    <w:rsid w:val="00EB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591">
      <w:bodyDiv w:val="1"/>
      <w:marLeft w:val="0"/>
      <w:marRight w:val="0"/>
      <w:marTop w:val="0"/>
      <w:marBottom w:val="0"/>
      <w:divBdr>
        <w:top w:val="none" w:sz="0" w:space="0" w:color="auto"/>
        <w:left w:val="none" w:sz="0" w:space="0" w:color="auto"/>
        <w:bottom w:val="none" w:sz="0" w:space="0" w:color="auto"/>
        <w:right w:val="none" w:sz="0" w:space="0" w:color="auto"/>
      </w:divBdr>
    </w:div>
    <w:div w:id="3381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newspapers.com/" TargetMode="External"/><Relationship Id="rId13" Type="http://schemas.openxmlformats.org/officeDocument/2006/relationships/hyperlink" Target="http://www.nouvelobs.com/" TargetMode="External"/><Relationship Id="rId18" Type="http://schemas.openxmlformats.org/officeDocument/2006/relationships/hyperlink" Target="http://www.real.com/" TargetMode="External"/><Relationship Id="rId3" Type="http://schemas.openxmlformats.org/officeDocument/2006/relationships/styles" Target="styles.xml"/><Relationship Id="rId21" Type="http://schemas.openxmlformats.org/officeDocument/2006/relationships/hyperlink" Target="http://clicnet.swarthmore.edu/rire/index.html" TargetMode="External"/><Relationship Id="rId7" Type="http://schemas.openxmlformats.org/officeDocument/2006/relationships/hyperlink" Target="http://www.poetica.fr/poeme-845/raymond-queneau-pour-un-art-poetique/" TargetMode="External"/><Relationship Id="rId12" Type="http://schemas.openxmlformats.org/officeDocument/2006/relationships/hyperlink" Target="http://www.lexpress.fr/" TargetMode="External"/><Relationship Id="rId17" Type="http://schemas.openxmlformats.org/officeDocument/2006/relationships/hyperlink" Target="http://www.msn.com/" TargetMode="External"/><Relationship Id="rId2" Type="http://schemas.openxmlformats.org/officeDocument/2006/relationships/numbering" Target="numbering.xml"/><Relationship Id="rId16" Type="http://schemas.openxmlformats.org/officeDocument/2006/relationships/hyperlink" Target="http://www.comfm.com/" TargetMode="External"/><Relationship Id="rId20" Type="http://schemas.openxmlformats.org/officeDocument/2006/relationships/hyperlink" Target="http://www.lefigaro.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figaro.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v5.org/" TargetMode="External"/><Relationship Id="rId23" Type="http://schemas.openxmlformats.org/officeDocument/2006/relationships/fontTable" Target="fontTable.xml"/><Relationship Id="rId10" Type="http://schemas.openxmlformats.org/officeDocument/2006/relationships/hyperlink" Target="http://www.liberation.fr/" TargetMode="External"/><Relationship Id="rId19" Type="http://schemas.openxmlformats.org/officeDocument/2006/relationships/hyperlink" Target="http://www.rfi.fr/" TargetMode="External"/><Relationship Id="rId4" Type="http://schemas.microsoft.com/office/2007/relationships/stylesWithEffects" Target="stylesWithEffects.xml"/><Relationship Id="rId9" Type="http://schemas.openxmlformats.org/officeDocument/2006/relationships/hyperlink" Target="http://www.lemonde.fr/" TargetMode="External"/><Relationship Id="rId14" Type="http://schemas.openxmlformats.org/officeDocument/2006/relationships/hyperlink" Target="http://www.lepoint.fr/" TargetMode="External"/><Relationship Id="rId22" Type="http://schemas.openxmlformats.org/officeDocument/2006/relationships/hyperlink" Target="http://www.geobeats.com/videoclips/france/paris/champs-elys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E112-B525-4CFE-9400-A6D21A0E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2610</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GTL</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sserafin</dc:creator>
  <cp:keywords/>
  <dc:description/>
  <cp:lastModifiedBy>sserafin</cp:lastModifiedBy>
  <cp:revision>25</cp:revision>
  <dcterms:created xsi:type="dcterms:W3CDTF">2017-09-12T09:01:00Z</dcterms:created>
  <dcterms:modified xsi:type="dcterms:W3CDTF">2019-09-10T13:35:00Z</dcterms:modified>
</cp:coreProperties>
</file>